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0743BC" w:rsidRDefault="000743BC" w:rsidP="00741CE3">
      <w:pPr>
        <w:jc w:val="center"/>
        <w:rPr>
          <w:rFonts w:ascii="Arial" w:hAnsi="Arial" w:cs="Arial"/>
          <w:b/>
          <w:lang w:val="es-ES"/>
        </w:rPr>
      </w:pPr>
    </w:p>
    <w:p w:rsidR="000743BC" w:rsidRPr="00915E14" w:rsidRDefault="000743BC" w:rsidP="000743BC">
      <w:pPr>
        <w:spacing w:line="276" w:lineRule="auto"/>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0743BC" w:rsidRPr="00915E14" w:rsidRDefault="000743BC" w:rsidP="000743BC">
      <w:pPr>
        <w:rPr>
          <w:rFonts w:ascii="Arial" w:hAnsi="Arial" w:cs="Arial"/>
        </w:rPr>
      </w:pPr>
    </w:p>
    <w:p w:rsidR="000743BC" w:rsidRPr="00915E14" w:rsidRDefault="000743BC" w:rsidP="000743BC">
      <w:pPr>
        <w:rPr>
          <w:rFonts w:ascii="Arial" w:hAnsi="Arial" w:cs="Arial"/>
        </w:rPr>
      </w:pPr>
      <w:r w:rsidRPr="00915E14">
        <w:rPr>
          <w:rFonts w:ascii="Arial" w:hAnsi="Arial" w:cs="Arial"/>
          <w:b/>
        </w:rPr>
        <w:t>TÍTULO</w:t>
      </w:r>
      <w:r w:rsidRPr="00915E14">
        <w:rPr>
          <w:rFonts w:ascii="Arial" w:hAnsi="Arial" w:cs="Arial"/>
        </w:rPr>
        <w:t xml:space="preserve">: </w:t>
      </w:r>
      <w:r w:rsidRPr="00915E14">
        <w:rPr>
          <w:rFonts w:ascii="Arial" w:hAnsi="Arial" w:cs="Arial"/>
          <w:b/>
          <w:highlight w:val="yellow"/>
        </w:rPr>
        <w:t>¿Y si le pregunto?</w:t>
      </w:r>
    </w:p>
    <w:p w:rsidR="000743BC" w:rsidRPr="00915E14" w:rsidRDefault="000743BC" w:rsidP="000743BC">
      <w:pPr>
        <w:jc w:val="center"/>
        <w:rPr>
          <w:rFonts w:ascii="Arial" w:hAnsi="Arial" w:cs="Arial"/>
        </w:rPr>
      </w:pPr>
    </w:p>
    <w:p w:rsidR="000743BC" w:rsidRPr="00915E14" w:rsidRDefault="000743BC" w:rsidP="000743BC">
      <w:pPr>
        <w:spacing w:line="276" w:lineRule="auto"/>
        <w:rPr>
          <w:rFonts w:ascii="Arial" w:hAnsi="Arial" w:cs="Arial"/>
        </w:rPr>
      </w:pPr>
      <w:r w:rsidRPr="00915E14">
        <w:rPr>
          <w:rFonts w:ascii="Arial" w:hAnsi="Arial" w:cs="Arial"/>
          <w:b/>
        </w:rPr>
        <w:t>DIMENSIÓN</w:t>
      </w:r>
      <w:r w:rsidRPr="00915E14">
        <w:rPr>
          <w:rFonts w:ascii="Arial" w:hAnsi="Arial" w:cs="Arial"/>
        </w:rPr>
        <w:t>: Escuela y Familia</w:t>
      </w:r>
    </w:p>
    <w:p w:rsidR="000743BC" w:rsidRPr="00915E14" w:rsidRDefault="000743BC" w:rsidP="000743BC">
      <w:pPr>
        <w:spacing w:line="276" w:lineRule="auto"/>
        <w:rPr>
          <w:rFonts w:ascii="Arial" w:hAnsi="Arial" w:cs="Arial"/>
        </w:rPr>
      </w:pPr>
    </w:p>
    <w:p w:rsidR="000743BC" w:rsidRPr="00915E14" w:rsidRDefault="000743BC" w:rsidP="000743BC">
      <w:pPr>
        <w:spacing w:line="276" w:lineRule="auto"/>
        <w:rPr>
          <w:rFonts w:ascii="Arial" w:hAnsi="Arial" w:cs="Arial"/>
        </w:rPr>
      </w:pPr>
      <w:r w:rsidRPr="00915E14">
        <w:rPr>
          <w:rFonts w:ascii="Arial" w:hAnsi="Arial" w:cs="Arial"/>
          <w:b/>
        </w:rPr>
        <w:t>SUBDIMENSIÓN</w:t>
      </w:r>
      <w:r w:rsidRPr="00915E14">
        <w:rPr>
          <w:rFonts w:ascii="Arial" w:hAnsi="Arial" w:cs="Arial"/>
        </w:rPr>
        <w:t>: Escuela</w:t>
      </w:r>
    </w:p>
    <w:p w:rsidR="000743BC" w:rsidRPr="00915E14" w:rsidRDefault="000743BC" w:rsidP="000743BC">
      <w:pPr>
        <w:spacing w:line="276" w:lineRule="auto"/>
        <w:rPr>
          <w:rFonts w:ascii="Arial" w:hAnsi="Arial" w:cs="Arial"/>
        </w:rPr>
      </w:pPr>
    </w:p>
    <w:p w:rsidR="000743BC" w:rsidRPr="00915E14" w:rsidRDefault="000743BC" w:rsidP="000743BC">
      <w:pPr>
        <w:spacing w:line="276" w:lineRule="auto"/>
        <w:rPr>
          <w:rFonts w:ascii="Arial" w:hAnsi="Arial" w:cs="Arial"/>
        </w:rPr>
      </w:pPr>
      <w:r w:rsidRPr="00915E14">
        <w:rPr>
          <w:rFonts w:ascii="Arial" w:hAnsi="Arial" w:cs="Arial"/>
          <w:b/>
        </w:rPr>
        <w:t>LÍNEA DE ACCIÓN</w:t>
      </w:r>
      <w:r w:rsidRPr="00915E14">
        <w:rPr>
          <w:rFonts w:ascii="Arial" w:hAnsi="Arial" w:cs="Arial"/>
        </w:rPr>
        <w:t>: Formación</w:t>
      </w:r>
    </w:p>
    <w:p w:rsidR="000743BC" w:rsidRPr="00915E14" w:rsidRDefault="000743BC" w:rsidP="000743BC">
      <w:pPr>
        <w:spacing w:line="276" w:lineRule="auto"/>
        <w:rPr>
          <w:rFonts w:ascii="Arial" w:hAnsi="Arial" w:cs="Arial"/>
        </w:rPr>
      </w:pPr>
    </w:p>
    <w:p w:rsidR="000743BC" w:rsidRPr="00915E14" w:rsidRDefault="000743BC" w:rsidP="000743BC">
      <w:pPr>
        <w:spacing w:line="276" w:lineRule="auto"/>
        <w:rPr>
          <w:rFonts w:ascii="Arial" w:hAnsi="Arial" w:cs="Arial"/>
        </w:rPr>
      </w:pPr>
      <w:r w:rsidRPr="00915E14">
        <w:rPr>
          <w:rFonts w:ascii="Arial" w:hAnsi="Arial" w:cs="Arial"/>
          <w:b/>
        </w:rPr>
        <w:t>UBICACIÓN</w:t>
      </w:r>
      <w:r w:rsidRPr="00915E14">
        <w:rPr>
          <w:rFonts w:ascii="Arial" w:hAnsi="Arial" w:cs="Arial"/>
        </w:rPr>
        <w:t>: Curricular</w:t>
      </w:r>
    </w:p>
    <w:p w:rsidR="000743BC" w:rsidRPr="00915E14" w:rsidRDefault="000743BC" w:rsidP="000743BC">
      <w:pPr>
        <w:spacing w:line="276" w:lineRule="auto"/>
        <w:rPr>
          <w:rFonts w:ascii="Arial" w:hAnsi="Arial" w:cs="Arial"/>
        </w:rPr>
      </w:pPr>
    </w:p>
    <w:p w:rsidR="000743BC" w:rsidRPr="00915E14" w:rsidRDefault="000743BC" w:rsidP="000743BC">
      <w:pPr>
        <w:rPr>
          <w:rFonts w:ascii="Arial" w:hAnsi="Arial" w:cs="Arial"/>
          <w:b/>
        </w:rPr>
      </w:pPr>
      <w:r w:rsidRPr="00915E14">
        <w:rPr>
          <w:rFonts w:ascii="Arial" w:hAnsi="Arial" w:cs="Arial"/>
          <w:b/>
        </w:rPr>
        <w:t>COMPETENCIAS QUE SE PROPONEN DESARROLLAR:</w:t>
      </w:r>
      <w:r w:rsidRPr="00915E14">
        <w:rPr>
          <w:rFonts w:ascii="Arial" w:hAnsi="Arial" w:cs="Arial"/>
        </w:rPr>
        <w:t xml:space="preserve"> </w:t>
      </w:r>
      <w:r w:rsidRPr="00915E14">
        <w:rPr>
          <w:rFonts w:ascii="Arial" w:hAnsi="Arial" w:cs="Arial"/>
          <w:b/>
          <w:highlight w:val="cyan"/>
        </w:rPr>
        <w:t>Comunicación y asertividad</w:t>
      </w:r>
    </w:p>
    <w:p w:rsidR="000743BC" w:rsidRPr="00915E14" w:rsidRDefault="000743BC" w:rsidP="000743BC">
      <w:pPr>
        <w:spacing w:line="276" w:lineRule="auto"/>
        <w:rPr>
          <w:rFonts w:ascii="Arial" w:hAnsi="Arial" w:cs="Arial"/>
        </w:rPr>
      </w:pPr>
    </w:p>
    <w:p w:rsidR="000743BC" w:rsidRPr="00915E14" w:rsidRDefault="000743BC" w:rsidP="000743BC">
      <w:pPr>
        <w:spacing w:line="276" w:lineRule="auto"/>
        <w:rPr>
          <w:rFonts w:ascii="Arial" w:hAnsi="Arial" w:cs="Arial"/>
        </w:rPr>
      </w:pPr>
      <w:r w:rsidRPr="00915E14">
        <w:rPr>
          <w:rFonts w:ascii="Arial" w:hAnsi="Arial" w:cs="Arial"/>
          <w:b/>
        </w:rPr>
        <w:t>DIRIGIDA A</w:t>
      </w:r>
      <w:r w:rsidRPr="00915E14">
        <w:rPr>
          <w:rFonts w:ascii="Arial" w:hAnsi="Arial" w:cs="Arial"/>
        </w:rPr>
        <w:t>: Estudiantes</w:t>
      </w:r>
    </w:p>
    <w:p w:rsidR="000743BC" w:rsidRPr="00915E14" w:rsidRDefault="000743BC" w:rsidP="000743BC">
      <w:pPr>
        <w:spacing w:line="276" w:lineRule="auto"/>
        <w:rPr>
          <w:rFonts w:ascii="Arial" w:hAnsi="Arial" w:cs="Arial"/>
        </w:rPr>
      </w:pPr>
    </w:p>
    <w:p w:rsidR="000743BC" w:rsidRPr="00915E14" w:rsidRDefault="000743BC" w:rsidP="000743BC">
      <w:pPr>
        <w:spacing w:line="276" w:lineRule="auto"/>
        <w:rPr>
          <w:rFonts w:ascii="Arial" w:hAnsi="Arial" w:cs="Arial"/>
        </w:rPr>
      </w:pPr>
      <w:r w:rsidRPr="00915E14">
        <w:rPr>
          <w:rFonts w:ascii="Arial" w:hAnsi="Arial" w:cs="Arial"/>
        </w:rPr>
        <w:t xml:space="preserve">DURACIÓN APROXIMADA: </w:t>
      </w:r>
      <w:r w:rsidRPr="00915E14">
        <w:rPr>
          <w:rFonts w:ascii="Arial" w:hAnsi="Arial" w:cs="Arial"/>
          <w:b/>
        </w:rPr>
        <w:t>60 minutos</w:t>
      </w:r>
    </w:p>
    <w:p w:rsidR="000743BC" w:rsidRPr="00915E14" w:rsidRDefault="000743BC" w:rsidP="000743BC">
      <w:pPr>
        <w:spacing w:line="276" w:lineRule="auto"/>
        <w:rPr>
          <w:rFonts w:ascii="Arial" w:hAnsi="Arial" w:cs="Arial"/>
        </w:rPr>
      </w:pPr>
    </w:p>
    <w:p w:rsidR="000743BC" w:rsidRPr="00915E14" w:rsidRDefault="000743BC" w:rsidP="000743BC">
      <w:pPr>
        <w:jc w:val="right"/>
        <w:rPr>
          <w:rFonts w:ascii="Arial" w:hAnsi="Arial" w:cs="Arial"/>
          <w:b/>
        </w:rPr>
      </w:pPr>
      <w:r w:rsidRPr="00915E14">
        <w:rPr>
          <w:rFonts w:ascii="Arial" w:hAnsi="Arial" w:cs="Arial"/>
          <w:b/>
        </w:rPr>
        <w:t>Nota: Impartir previamente la sesión “Te escucho…”</w:t>
      </w:r>
    </w:p>
    <w:p w:rsidR="000743BC" w:rsidRPr="00915E14" w:rsidRDefault="000743BC" w:rsidP="000743BC">
      <w:pPr>
        <w:spacing w:line="276" w:lineRule="auto"/>
        <w:rPr>
          <w:rFonts w:ascii="Arial" w:hAnsi="Arial" w:cs="Arial"/>
        </w:rPr>
      </w:pPr>
    </w:p>
    <w:p w:rsidR="000743BC" w:rsidRPr="00915E14" w:rsidRDefault="000743BC" w:rsidP="000743BC">
      <w:pPr>
        <w:spacing w:line="276" w:lineRule="auto"/>
        <w:rPr>
          <w:rFonts w:ascii="Arial" w:hAnsi="Arial" w:cs="Arial"/>
        </w:rPr>
      </w:pPr>
      <w:r w:rsidRPr="00915E14">
        <w:rPr>
          <w:rFonts w:ascii="Arial" w:hAnsi="Arial" w:cs="Arial"/>
          <w:b/>
        </w:rPr>
        <w:t>PROPÓSITOS</w:t>
      </w:r>
      <w:r w:rsidRPr="00915E14">
        <w:rPr>
          <w:rFonts w:ascii="Arial" w:hAnsi="Arial" w:cs="Arial"/>
        </w:rPr>
        <w:t>:</w:t>
      </w:r>
    </w:p>
    <w:p w:rsidR="000743BC" w:rsidRPr="00915E14" w:rsidRDefault="000743BC" w:rsidP="000743BC">
      <w:pPr>
        <w:rPr>
          <w:rFonts w:ascii="Arial" w:hAnsi="Arial" w:cs="Arial"/>
        </w:rPr>
      </w:pPr>
    </w:p>
    <w:p w:rsidR="000743BC" w:rsidRPr="00915E14" w:rsidRDefault="000743BC" w:rsidP="000743BC">
      <w:pPr>
        <w:pStyle w:val="Prrafodelista"/>
        <w:numPr>
          <w:ilvl w:val="0"/>
          <w:numId w:val="17"/>
        </w:numPr>
        <w:rPr>
          <w:rFonts w:ascii="Arial" w:hAnsi="Arial" w:cs="Arial"/>
          <w:sz w:val="24"/>
          <w:szCs w:val="24"/>
        </w:rPr>
      </w:pPr>
      <w:bookmarkStart w:id="0" w:name="_GoBack"/>
      <w:r w:rsidRPr="00915E14">
        <w:rPr>
          <w:rFonts w:ascii="Arial" w:hAnsi="Arial" w:cs="Arial"/>
          <w:sz w:val="24"/>
          <w:szCs w:val="24"/>
        </w:rPr>
        <w:t>Comprenderán la importancia y los beneficios  de realizar preguntas cuando necesitan información adicional para entender una tarea o situación</w:t>
      </w:r>
    </w:p>
    <w:p w:rsidR="000743BC" w:rsidRPr="00915E14" w:rsidRDefault="000743BC" w:rsidP="000743BC">
      <w:pPr>
        <w:pStyle w:val="Prrafodelista"/>
        <w:numPr>
          <w:ilvl w:val="0"/>
          <w:numId w:val="17"/>
        </w:numPr>
        <w:rPr>
          <w:rFonts w:ascii="Arial" w:hAnsi="Arial" w:cs="Arial"/>
          <w:sz w:val="24"/>
          <w:szCs w:val="24"/>
        </w:rPr>
      </w:pPr>
      <w:r w:rsidRPr="00915E14">
        <w:rPr>
          <w:rFonts w:ascii="Arial" w:hAnsi="Arial" w:cs="Arial"/>
          <w:sz w:val="24"/>
          <w:szCs w:val="24"/>
        </w:rPr>
        <w:t xml:space="preserve">Mostrar elementos concretos que permitan mejorar los canales de </w:t>
      </w:r>
      <w:r w:rsidRPr="00915E14">
        <w:rPr>
          <w:rFonts w:ascii="Arial" w:hAnsi="Arial" w:cs="Arial"/>
          <w:b/>
          <w:sz w:val="24"/>
          <w:szCs w:val="24"/>
        </w:rPr>
        <w:t>comunicación</w:t>
      </w:r>
      <w:r w:rsidRPr="00915E14">
        <w:rPr>
          <w:rFonts w:ascii="Arial" w:hAnsi="Arial" w:cs="Arial"/>
          <w:sz w:val="24"/>
          <w:szCs w:val="24"/>
        </w:rPr>
        <w:t xml:space="preserve"> en la escuela</w:t>
      </w:r>
    </w:p>
    <w:bookmarkEnd w:id="0"/>
    <w:p w:rsidR="000743BC" w:rsidRPr="00915E14" w:rsidRDefault="000743BC" w:rsidP="000743BC">
      <w:pPr>
        <w:rPr>
          <w:rFonts w:ascii="Arial" w:hAnsi="Arial" w:cs="Arial"/>
        </w:rPr>
      </w:pPr>
    </w:p>
    <w:p w:rsidR="000743BC" w:rsidRPr="00915E14" w:rsidRDefault="000743BC" w:rsidP="000743BC">
      <w:pPr>
        <w:rPr>
          <w:rFonts w:ascii="Arial" w:hAnsi="Arial" w:cs="Arial"/>
          <w:lang w:val="es-ES_tradnl"/>
        </w:rPr>
      </w:pPr>
      <w:r w:rsidRPr="00915E14">
        <w:rPr>
          <w:rFonts w:ascii="Arial" w:hAnsi="Arial" w:cs="Arial"/>
          <w:b/>
          <w:lang w:val="es-ES_tradnl"/>
        </w:rPr>
        <w:t>PREPARACIÓN</w:t>
      </w:r>
      <w:r w:rsidRPr="00915E14">
        <w:rPr>
          <w:rFonts w:ascii="Arial" w:hAnsi="Arial" w:cs="Arial"/>
          <w:lang w:val="es-ES_tradnl"/>
        </w:rPr>
        <w:t xml:space="preserve">: </w:t>
      </w:r>
    </w:p>
    <w:p w:rsidR="000743BC" w:rsidRPr="00915E14" w:rsidRDefault="000743BC" w:rsidP="000743BC">
      <w:pPr>
        <w:rPr>
          <w:rFonts w:ascii="Arial" w:hAnsi="Arial" w:cs="Arial"/>
          <w:lang w:val="es-ES_tradnl"/>
        </w:rPr>
      </w:pPr>
    </w:p>
    <w:p w:rsidR="000743BC" w:rsidRPr="00915E14" w:rsidRDefault="000743BC" w:rsidP="000743BC">
      <w:pPr>
        <w:rPr>
          <w:rFonts w:ascii="Arial" w:hAnsi="Arial" w:cs="Arial"/>
          <w:lang w:val="es-ES_tradnl"/>
        </w:rPr>
      </w:pPr>
      <w:r w:rsidRPr="00915E14">
        <w:rPr>
          <w:rFonts w:ascii="Arial" w:hAnsi="Arial" w:cs="Arial"/>
          <w:lang w:val="es-ES_tradnl"/>
        </w:rPr>
        <w:t>El facilitador tendrá listo:</w:t>
      </w:r>
    </w:p>
    <w:p w:rsidR="000743BC" w:rsidRPr="00915E14" w:rsidRDefault="000743BC" w:rsidP="000743BC">
      <w:pPr>
        <w:rPr>
          <w:rFonts w:ascii="Arial" w:hAnsi="Arial" w:cs="Arial"/>
          <w:lang w:val="es-ES_tradnl"/>
        </w:rPr>
      </w:pPr>
    </w:p>
    <w:p w:rsidR="000743BC" w:rsidRPr="00915E14" w:rsidRDefault="000743BC" w:rsidP="000743BC">
      <w:pPr>
        <w:pStyle w:val="Prrafodelista"/>
        <w:numPr>
          <w:ilvl w:val="0"/>
          <w:numId w:val="29"/>
        </w:numPr>
        <w:rPr>
          <w:rFonts w:ascii="Arial" w:hAnsi="Arial" w:cs="Arial"/>
          <w:sz w:val="24"/>
          <w:szCs w:val="24"/>
          <w:lang w:val="es-ES_tradnl"/>
        </w:rPr>
      </w:pPr>
      <w:r w:rsidRPr="00915E14">
        <w:rPr>
          <w:rFonts w:ascii="Arial" w:hAnsi="Arial" w:cs="Arial"/>
          <w:sz w:val="24"/>
          <w:szCs w:val="24"/>
          <w:lang w:val="es-ES_tradnl"/>
        </w:rPr>
        <w:t>Apoyo visual: objetivos de la sesión</w:t>
      </w:r>
    </w:p>
    <w:p w:rsidR="000743BC" w:rsidRPr="00915E14" w:rsidRDefault="000743BC" w:rsidP="000743BC">
      <w:pPr>
        <w:pStyle w:val="Prrafodelista"/>
        <w:numPr>
          <w:ilvl w:val="0"/>
          <w:numId w:val="29"/>
        </w:numPr>
        <w:rPr>
          <w:rFonts w:ascii="Arial" w:hAnsi="Arial" w:cs="Arial"/>
          <w:sz w:val="24"/>
          <w:szCs w:val="24"/>
          <w:lang w:val="es-ES_tradnl"/>
        </w:rPr>
      </w:pPr>
      <w:r w:rsidRPr="00915E14">
        <w:rPr>
          <w:rFonts w:ascii="Arial" w:hAnsi="Arial" w:cs="Arial"/>
          <w:sz w:val="24"/>
          <w:szCs w:val="24"/>
          <w:lang w:val="es-ES_tradnl"/>
        </w:rPr>
        <w:t>Una caja cerrada con un objeto dentro.</w:t>
      </w:r>
    </w:p>
    <w:p w:rsidR="000743BC" w:rsidRPr="00915E14" w:rsidRDefault="000743BC" w:rsidP="000743BC">
      <w:pPr>
        <w:pStyle w:val="Prrafodelista"/>
        <w:numPr>
          <w:ilvl w:val="0"/>
          <w:numId w:val="29"/>
        </w:numPr>
        <w:rPr>
          <w:rFonts w:ascii="Arial" w:hAnsi="Arial" w:cs="Arial"/>
          <w:sz w:val="24"/>
          <w:szCs w:val="24"/>
          <w:lang w:val="es-ES_tradnl"/>
        </w:rPr>
      </w:pPr>
      <w:r w:rsidRPr="00915E14">
        <w:rPr>
          <w:rFonts w:ascii="Arial" w:hAnsi="Arial" w:cs="Arial"/>
          <w:sz w:val="24"/>
          <w:szCs w:val="24"/>
          <w:lang w:val="es-ES_tradnl"/>
        </w:rPr>
        <w:t>Hojas de rehúso</w:t>
      </w:r>
    </w:p>
    <w:p w:rsidR="000743BC" w:rsidRPr="00915E14" w:rsidRDefault="000743BC" w:rsidP="000743BC">
      <w:pPr>
        <w:pStyle w:val="Prrafodelista"/>
        <w:numPr>
          <w:ilvl w:val="0"/>
          <w:numId w:val="29"/>
        </w:numPr>
        <w:rPr>
          <w:rFonts w:ascii="Arial" w:hAnsi="Arial" w:cs="Arial"/>
          <w:sz w:val="24"/>
          <w:szCs w:val="24"/>
          <w:lang w:val="es-ES_tradnl"/>
        </w:rPr>
      </w:pPr>
      <w:r w:rsidRPr="00915E14">
        <w:rPr>
          <w:rFonts w:ascii="Arial" w:hAnsi="Arial" w:cs="Arial"/>
          <w:sz w:val="24"/>
          <w:szCs w:val="24"/>
          <w:lang w:val="es-ES_tradnl"/>
        </w:rPr>
        <w:t>Las tarjetas con las situaciones de la segunda actividad</w:t>
      </w:r>
    </w:p>
    <w:p w:rsidR="000743BC" w:rsidRPr="00915E14" w:rsidRDefault="000743BC" w:rsidP="000743BC">
      <w:pPr>
        <w:pStyle w:val="Prrafodelista"/>
        <w:numPr>
          <w:ilvl w:val="0"/>
          <w:numId w:val="29"/>
        </w:numPr>
        <w:rPr>
          <w:rFonts w:ascii="Arial" w:hAnsi="Arial" w:cs="Arial"/>
          <w:sz w:val="24"/>
          <w:szCs w:val="24"/>
          <w:lang w:val="es-ES_tradnl"/>
        </w:rPr>
      </w:pPr>
      <w:proofErr w:type="spellStart"/>
      <w:r w:rsidRPr="00915E14">
        <w:rPr>
          <w:rFonts w:ascii="Arial" w:hAnsi="Arial" w:cs="Arial"/>
          <w:sz w:val="24"/>
          <w:szCs w:val="24"/>
          <w:lang w:val="es-ES_tradnl"/>
        </w:rPr>
        <w:t>Rotafolios</w:t>
      </w:r>
      <w:proofErr w:type="spellEnd"/>
    </w:p>
    <w:p w:rsidR="000743BC" w:rsidRPr="00915E14" w:rsidRDefault="000743BC" w:rsidP="000743BC">
      <w:pPr>
        <w:pStyle w:val="Prrafodelista"/>
        <w:numPr>
          <w:ilvl w:val="0"/>
          <w:numId w:val="29"/>
        </w:numPr>
        <w:rPr>
          <w:rFonts w:ascii="Arial" w:hAnsi="Arial" w:cs="Arial"/>
          <w:sz w:val="24"/>
          <w:szCs w:val="24"/>
          <w:lang w:val="es-ES_tradnl"/>
        </w:rPr>
      </w:pPr>
      <w:r w:rsidRPr="00915E14">
        <w:rPr>
          <w:rFonts w:ascii="Arial" w:hAnsi="Arial" w:cs="Arial"/>
          <w:sz w:val="24"/>
          <w:szCs w:val="24"/>
          <w:lang w:val="es-ES_tradnl"/>
        </w:rPr>
        <w:t>Plumones</w:t>
      </w:r>
    </w:p>
    <w:p w:rsidR="000743BC" w:rsidRPr="00915E14" w:rsidRDefault="000743BC" w:rsidP="000743BC">
      <w:pPr>
        <w:pStyle w:val="Prrafodelista"/>
        <w:numPr>
          <w:ilvl w:val="0"/>
          <w:numId w:val="29"/>
        </w:numPr>
        <w:rPr>
          <w:rFonts w:ascii="Arial" w:hAnsi="Arial" w:cs="Arial"/>
          <w:sz w:val="24"/>
          <w:szCs w:val="24"/>
          <w:lang w:val="es-ES_tradnl"/>
        </w:rPr>
      </w:pPr>
      <w:r w:rsidRPr="00915E14">
        <w:rPr>
          <w:rFonts w:ascii="Arial" w:hAnsi="Arial" w:cs="Arial"/>
          <w:sz w:val="24"/>
          <w:szCs w:val="24"/>
          <w:lang w:val="es-ES_tradnl"/>
        </w:rPr>
        <w:t>Cinta adhesiva.</w:t>
      </w:r>
    </w:p>
    <w:p w:rsidR="000743BC" w:rsidRPr="00915E14" w:rsidRDefault="000743BC" w:rsidP="000743BC">
      <w:pPr>
        <w:spacing w:after="200" w:line="276" w:lineRule="auto"/>
        <w:rPr>
          <w:rFonts w:ascii="Arial" w:hAnsi="Arial" w:cs="Arial"/>
          <w:color w:val="000000"/>
          <w:lang w:val="es-ES_tradnl" w:eastAsia="es-MX"/>
        </w:rPr>
      </w:pPr>
    </w:p>
    <w:p w:rsidR="000743BC" w:rsidRPr="00915E14" w:rsidRDefault="000743BC" w:rsidP="000743BC">
      <w:pPr>
        <w:spacing w:after="200" w:line="276" w:lineRule="auto"/>
        <w:rPr>
          <w:rFonts w:ascii="Arial" w:hAnsi="Arial" w:cs="Arial"/>
          <w:color w:val="000000"/>
          <w:lang w:eastAsia="es-MX"/>
        </w:rPr>
      </w:pPr>
    </w:p>
    <w:p w:rsidR="000743BC" w:rsidRPr="00915E14" w:rsidRDefault="000743BC" w:rsidP="000743BC">
      <w:pPr>
        <w:rPr>
          <w:rFonts w:ascii="Arial" w:hAnsi="Arial" w:cs="Arial"/>
          <w:lang w:val="es-ES_tradnl"/>
        </w:rPr>
      </w:pPr>
    </w:p>
    <w:tbl>
      <w:tblPr>
        <w:tblW w:w="9606" w:type="dxa"/>
        <w:tblBorders>
          <w:left w:val="single" w:sz="4" w:space="0" w:color="000000"/>
          <w:bottom w:val="single" w:sz="4" w:space="0" w:color="000000"/>
          <w:right w:val="single" w:sz="4" w:space="0" w:color="000000"/>
        </w:tblBorders>
        <w:tblLook w:val="04A0" w:firstRow="1" w:lastRow="0" w:firstColumn="1" w:lastColumn="0" w:noHBand="0" w:noVBand="1"/>
      </w:tblPr>
      <w:tblGrid>
        <w:gridCol w:w="9606"/>
      </w:tblGrid>
      <w:tr w:rsidR="000743BC" w:rsidRPr="00915E14" w:rsidTr="00FA1CB8">
        <w:tc>
          <w:tcPr>
            <w:tcW w:w="9606" w:type="dxa"/>
            <w:tcBorders>
              <w:top w:val="single" w:sz="4" w:space="0" w:color="000000"/>
              <w:bottom w:val="single" w:sz="4" w:space="0" w:color="000000"/>
            </w:tcBorders>
          </w:tcPr>
          <w:p w:rsidR="000743BC" w:rsidRPr="00915E14" w:rsidRDefault="000743BC" w:rsidP="00FA1CB8">
            <w:pPr>
              <w:jc w:val="center"/>
              <w:rPr>
                <w:rFonts w:ascii="Arial" w:hAnsi="Arial" w:cs="Arial"/>
                <w:lang w:val="es-ES_tradnl"/>
              </w:rPr>
            </w:pPr>
          </w:p>
          <w:p w:rsidR="000743BC" w:rsidRPr="00915E14" w:rsidRDefault="000743BC" w:rsidP="00FA1CB8">
            <w:pPr>
              <w:jc w:val="center"/>
              <w:rPr>
                <w:rFonts w:ascii="Arial" w:hAnsi="Arial" w:cs="Arial"/>
                <w:lang w:val="es-ES_tradnl"/>
              </w:rPr>
            </w:pPr>
            <w:r w:rsidRPr="00915E14">
              <w:rPr>
                <w:rFonts w:ascii="Arial" w:hAnsi="Arial" w:cs="Arial"/>
                <w:lang w:val="es-ES_tradnl"/>
              </w:rPr>
              <w:t>Ficha Técnica</w:t>
            </w:r>
          </w:p>
          <w:p w:rsidR="000743BC" w:rsidRPr="00915E14" w:rsidRDefault="000743BC" w:rsidP="00FA1CB8">
            <w:pPr>
              <w:jc w:val="center"/>
              <w:rPr>
                <w:rFonts w:ascii="Arial" w:hAnsi="Arial" w:cs="Arial"/>
                <w:lang w:val="es-ES_tradnl"/>
              </w:rPr>
            </w:pPr>
          </w:p>
        </w:tc>
      </w:tr>
      <w:tr w:rsidR="000743BC" w:rsidRPr="00915E14" w:rsidTr="00FA1CB8">
        <w:tc>
          <w:tcPr>
            <w:tcW w:w="9606" w:type="dxa"/>
          </w:tcPr>
          <w:p w:rsidR="000743BC" w:rsidRPr="00915E14" w:rsidRDefault="000743BC" w:rsidP="00FA1CB8">
            <w:pPr>
              <w:autoSpaceDE w:val="0"/>
              <w:autoSpaceDN w:val="0"/>
              <w:adjustRightInd w:val="0"/>
              <w:rPr>
                <w:rFonts w:ascii="Arial" w:hAnsi="Arial" w:cs="Arial"/>
              </w:rPr>
            </w:pPr>
          </w:p>
          <w:p w:rsidR="000743BC" w:rsidRPr="00915E14" w:rsidRDefault="000743BC" w:rsidP="00FA1CB8">
            <w:pPr>
              <w:autoSpaceDE w:val="0"/>
              <w:autoSpaceDN w:val="0"/>
              <w:adjustRightInd w:val="0"/>
              <w:rPr>
                <w:rFonts w:ascii="Arial" w:hAnsi="Arial" w:cs="Arial"/>
              </w:rPr>
            </w:pPr>
            <w:r w:rsidRPr="00915E14">
              <w:rPr>
                <w:rFonts w:ascii="Arial" w:hAnsi="Arial" w:cs="Arial"/>
              </w:rPr>
              <w:t>La comunicación bidireccional, en la que emisor y receptor/es intercambian mensajes precisando la información recibida, solicitando aclaraciones y comprobando lo que el oyente ha entendido, resulta más eficaz, especialmente si junto a la comunicación verbal también se utiliza a la no verbal.</w:t>
            </w:r>
          </w:p>
          <w:p w:rsidR="000743BC" w:rsidRPr="00915E14" w:rsidRDefault="000743BC" w:rsidP="00FA1CB8">
            <w:pPr>
              <w:autoSpaceDE w:val="0"/>
              <w:autoSpaceDN w:val="0"/>
              <w:adjustRightInd w:val="0"/>
              <w:rPr>
                <w:rFonts w:ascii="Arial" w:hAnsi="Arial" w:cs="Arial"/>
              </w:rPr>
            </w:pPr>
          </w:p>
          <w:p w:rsidR="000743BC" w:rsidRPr="00915E14" w:rsidRDefault="000743BC" w:rsidP="00FA1CB8">
            <w:pPr>
              <w:autoSpaceDE w:val="0"/>
              <w:autoSpaceDN w:val="0"/>
              <w:adjustRightInd w:val="0"/>
              <w:rPr>
                <w:rFonts w:ascii="Arial" w:hAnsi="Arial" w:cs="Arial"/>
              </w:rPr>
            </w:pPr>
            <w:r w:rsidRPr="00915E14">
              <w:rPr>
                <w:rFonts w:ascii="Arial" w:hAnsi="Arial" w:cs="Arial"/>
              </w:rPr>
              <w:t xml:space="preserve">Se ha mostrado como </w:t>
            </w:r>
            <w:r w:rsidRPr="00915E14">
              <w:rPr>
                <w:rFonts w:ascii="Arial" w:hAnsi="Arial" w:cs="Arial"/>
                <w:b/>
                <w:bCs/>
                <w:i/>
                <w:iCs/>
              </w:rPr>
              <w:t>en situaciones de comunicación en ambientes educativos se produce una pérdida progresiva de contenido de los mensajes</w:t>
            </w:r>
            <w:r w:rsidRPr="00915E14">
              <w:rPr>
                <w:rFonts w:ascii="Arial" w:hAnsi="Arial" w:cs="Arial"/>
              </w:rPr>
              <w:t>: es fácil que el emisor no diga exactamente lo que desea transmitir, el ruido ambiente o las distracciones hacen que los receptores no oigan íntegramente lo que ha sido dicho, una parte de lo que se oye suele no ser comprendida, parte de lo que se comprende puede ser olvidado casi al momento...</w:t>
            </w:r>
          </w:p>
          <w:p w:rsidR="000743BC" w:rsidRPr="00915E14" w:rsidRDefault="000743BC" w:rsidP="00FA1CB8">
            <w:pPr>
              <w:autoSpaceDE w:val="0"/>
              <w:autoSpaceDN w:val="0"/>
              <w:adjustRightInd w:val="0"/>
              <w:rPr>
                <w:rFonts w:ascii="Arial" w:hAnsi="Arial" w:cs="Arial"/>
              </w:rPr>
            </w:pPr>
          </w:p>
          <w:p w:rsidR="000743BC" w:rsidRPr="00915E14" w:rsidRDefault="000743BC" w:rsidP="00FA1CB8">
            <w:pPr>
              <w:autoSpaceDE w:val="0"/>
              <w:autoSpaceDN w:val="0"/>
              <w:adjustRightInd w:val="0"/>
              <w:rPr>
                <w:rFonts w:ascii="Arial" w:hAnsi="Arial" w:cs="Arial"/>
              </w:rPr>
            </w:pPr>
            <w:r w:rsidRPr="00915E14">
              <w:rPr>
                <w:rFonts w:ascii="Arial" w:hAnsi="Arial" w:cs="Arial"/>
              </w:rPr>
              <w:t xml:space="preserve">Por ello </w:t>
            </w:r>
            <w:r w:rsidRPr="00915E14">
              <w:rPr>
                <w:rFonts w:ascii="Arial" w:hAnsi="Arial" w:cs="Arial"/>
                <w:b/>
                <w:bCs/>
                <w:i/>
                <w:iCs/>
              </w:rPr>
              <w:t xml:space="preserve">la retroalimentación que se realiza durante la comunicación bidireccional puede facilitar al docente datos sobre parte de lo que el alumnado comprende y retiene. </w:t>
            </w:r>
            <w:r w:rsidRPr="00915E14">
              <w:rPr>
                <w:rFonts w:ascii="Arial" w:hAnsi="Arial" w:cs="Arial"/>
              </w:rPr>
              <w:t xml:space="preserve">En algunas situaciones de comunicación cada interlocutor se muestra más interesado por transmitir sus mensajes que por comprender los mensajes de los demás. </w:t>
            </w:r>
          </w:p>
          <w:p w:rsidR="000743BC" w:rsidRPr="00915E14" w:rsidRDefault="000743BC" w:rsidP="00FA1CB8">
            <w:pPr>
              <w:autoSpaceDE w:val="0"/>
              <w:autoSpaceDN w:val="0"/>
              <w:adjustRightInd w:val="0"/>
              <w:rPr>
                <w:rFonts w:ascii="Arial" w:hAnsi="Arial" w:cs="Arial"/>
              </w:rPr>
            </w:pPr>
          </w:p>
          <w:p w:rsidR="000743BC" w:rsidRPr="00915E14" w:rsidRDefault="000743BC" w:rsidP="00FA1CB8">
            <w:pPr>
              <w:autoSpaceDE w:val="0"/>
              <w:autoSpaceDN w:val="0"/>
              <w:adjustRightInd w:val="0"/>
              <w:rPr>
                <w:rFonts w:ascii="Arial" w:hAnsi="Arial" w:cs="Arial"/>
              </w:rPr>
            </w:pPr>
            <w:r w:rsidRPr="00915E14">
              <w:rPr>
                <w:rFonts w:ascii="Arial" w:hAnsi="Arial" w:cs="Arial"/>
              </w:rPr>
              <w:t xml:space="preserve">Cada interlocutor es </w:t>
            </w:r>
            <w:r w:rsidRPr="00915E14">
              <w:rPr>
                <w:rFonts w:ascii="Arial" w:hAnsi="Arial" w:cs="Arial"/>
                <w:b/>
                <w:bCs/>
                <w:i/>
                <w:iCs/>
              </w:rPr>
              <w:t>más activo en la emisión que en la escucha</w:t>
            </w:r>
            <w:r w:rsidRPr="00915E14">
              <w:rPr>
                <w:rFonts w:ascii="Arial" w:hAnsi="Arial" w:cs="Arial"/>
                <w:i/>
                <w:iCs/>
              </w:rPr>
              <w:t xml:space="preserve">. </w:t>
            </w:r>
            <w:r w:rsidRPr="00915E14">
              <w:rPr>
                <w:rFonts w:ascii="Arial" w:hAnsi="Arial" w:cs="Arial"/>
              </w:rPr>
              <w:t>En tal circunstancia es frecuente que el mensaje de nuestros interlocutores sea recibido sólo en parte y distorsionado por nuestro punto de vista sobre el tema tratado.</w:t>
            </w:r>
          </w:p>
          <w:p w:rsidR="000743BC" w:rsidRPr="00915E14" w:rsidRDefault="000743BC" w:rsidP="00FA1CB8">
            <w:pPr>
              <w:autoSpaceDE w:val="0"/>
              <w:autoSpaceDN w:val="0"/>
              <w:adjustRightInd w:val="0"/>
              <w:rPr>
                <w:rFonts w:ascii="Arial" w:hAnsi="Arial" w:cs="Arial"/>
              </w:rPr>
            </w:pPr>
          </w:p>
          <w:p w:rsidR="000743BC" w:rsidRPr="00915E14" w:rsidRDefault="000743BC" w:rsidP="00FA1CB8">
            <w:pPr>
              <w:autoSpaceDE w:val="0"/>
              <w:autoSpaceDN w:val="0"/>
              <w:adjustRightInd w:val="0"/>
              <w:rPr>
                <w:rFonts w:ascii="Arial" w:hAnsi="Arial" w:cs="Arial"/>
              </w:rPr>
            </w:pPr>
            <w:r w:rsidRPr="00915E14">
              <w:rPr>
                <w:rFonts w:ascii="Arial" w:hAnsi="Arial" w:cs="Arial"/>
              </w:rPr>
              <w:t xml:space="preserve">Coloquialmente nos referimos a situaciones de </w:t>
            </w:r>
            <w:r w:rsidRPr="00915E14">
              <w:rPr>
                <w:rFonts w:ascii="Arial" w:hAnsi="Arial" w:cs="Arial"/>
                <w:i/>
                <w:iCs/>
              </w:rPr>
              <w:t xml:space="preserve">“diálogo de sordos” </w:t>
            </w:r>
            <w:r w:rsidRPr="00915E14">
              <w:rPr>
                <w:rFonts w:ascii="Arial" w:hAnsi="Arial" w:cs="Arial"/>
              </w:rPr>
              <w:t>cuando cada interlocutor emite y emite sus mensajes sin integrar el mensaje de los demás interlocutores.</w:t>
            </w:r>
          </w:p>
          <w:p w:rsidR="000743BC" w:rsidRPr="00915E14" w:rsidRDefault="000743BC" w:rsidP="00FA1CB8">
            <w:pPr>
              <w:autoSpaceDE w:val="0"/>
              <w:autoSpaceDN w:val="0"/>
              <w:adjustRightInd w:val="0"/>
              <w:rPr>
                <w:rFonts w:ascii="Arial" w:hAnsi="Arial" w:cs="Arial"/>
              </w:rPr>
            </w:pPr>
          </w:p>
          <w:p w:rsidR="000743BC" w:rsidRPr="00915E14" w:rsidRDefault="000743BC" w:rsidP="00FA1CB8">
            <w:pPr>
              <w:autoSpaceDE w:val="0"/>
              <w:autoSpaceDN w:val="0"/>
              <w:adjustRightInd w:val="0"/>
              <w:rPr>
                <w:rFonts w:ascii="Arial" w:hAnsi="Arial" w:cs="Arial"/>
              </w:rPr>
            </w:pPr>
            <w:r w:rsidRPr="00915E14">
              <w:rPr>
                <w:rFonts w:ascii="Arial" w:hAnsi="Arial" w:cs="Arial"/>
              </w:rPr>
              <w:t xml:space="preserve">La eficacia comunicativa, desde el punto de vista del emisor, requiere que </w:t>
            </w:r>
            <w:r w:rsidRPr="00915E14">
              <w:rPr>
                <w:rFonts w:ascii="Arial" w:hAnsi="Arial" w:cs="Arial"/>
                <w:b/>
                <w:bCs/>
                <w:i/>
                <w:iCs/>
              </w:rPr>
              <w:t>comuniquemos nuestro mensaje adaptando la forma para facilitar que el mensaje sea mejor recibido e integrado por los interlocutores</w:t>
            </w:r>
            <w:r w:rsidRPr="00915E14">
              <w:rPr>
                <w:rFonts w:ascii="Arial" w:hAnsi="Arial" w:cs="Arial"/>
              </w:rPr>
              <w:t xml:space="preserve">, teniendo en cuenta sus características y las circunstancias que condicionan la comunicación. La eficacia comunicativa, </w:t>
            </w:r>
            <w:r w:rsidRPr="00915E14">
              <w:rPr>
                <w:rFonts w:ascii="Arial" w:hAnsi="Arial" w:cs="Arial"/>
                <w:b/>
                <w:bCs/>
                <w:i/>
                <w:iCs/>
              </w:rPr>
              <w:t>desde el receptor, requiere que comprenda bien los criterios, datos, puntos de vista, necesidades, emociones... del emisor</w:t>
            </w:r>
            <w:r w:rsidRPr="00915E14">
              <w:rPr>
                <w:rFonts w:ascii="Arial" w:hAnsi="Arial" w:cs="Arial"/>
              </w:rPr>
              <w:t>.</w:t>
            </w:r>
          </w:p>
          <w:p w:rsidR="000743BC" w:rsidRPr="00915E14" w:rsidRDefault="000743BC" w:rsidP="00FA1CB8">
            <w:pPr>
              <w:autoSpaceDE w:val="0"/>
              <w:autoSpaceDN w:val="0"/>
              <w:adjustRightInd w:val="0"/>
              <w:rPr>
                <w:rFonts w:ascii="Arial" w:hAnsi="Arial" w:cs="Arial"/>
              </w:rPr>
            </w:pPr>
          </w:p>
          <w:p w:rsidR="000743BC" w:rsidRPr="00915E14" w:rsidRDefault="000743BC" w:rsidP="00FA1CB8">
            <w:pPr>
              <w:autoSpaceDE w:val="0"/>
              <w:autoSpaceDN w:val="0"/>
              <w:adjustRightInd w:val="0"/>
              <w:rPr>
                <w:rFonts w:ascii="Arial" w:hAnsi="Arial" w:cs="Arial"/>
              </w:rPr>
            </w:pPr>
            <w:r w:rsidRPr="00915E14">
              <w:rPr>
                <w:rFonts w:ascii="Arial" w:hAnsi="Arial" w:cs="Arial"/>
              </w:rPr>
              <w:t xml:space="preserve">El fin de la comunicación </w:t>
            </w:r>
            <w:r w:rsidRPr="00915E14">
              <w:rPr>
                <w:rFonts w:ascii="Arial" w:hAnsi="Arial" w:cs="Arial"/>
                <w:i/>
                <w:iCs/>
              </w:rPr>
              <w:t>no es sólo que el otro comprenda qué queremos decir</w:t>
            </w:r>
            <w:r w:rsidRPr="00915E14">
              <w:rPr>
                <w:rFonts w:ascii="Arial" w:hAnsi="Arial" w:cs="Arial"/>
              </w:rPr>
              <w:t>, tal perspectiva egocéntrica desconsidera la posible riqueza de datos que a través de la retroalimentación puede modificar incluso lo que queremos decir. La eficacia, desde el punto de vista de la comunicación requiere que cada interlocutor comprenda lo que los demás interlocutores tratan de decirle. Desde esa comprensión podremos realizar la toma de decisiones que estimemos oportuna.</w:t>
            </w:r>
            <w:r w:rsidRPr="00915E14">
              <w:rPr>
                <w:rStyle w:val="Refdenotaalpie"/>
                <w:rFonts w:ascii="Arial" w:hAnsi="Arial" w:cs="Arial"/>
              </w:rPr>
              <w:footnoteReference w:id="1"/>
            </w:r>
          </w:p>
          <w:p w:rsidR="000743BC" w:rsidRPr="00915E14" w:rsidRDefault="000743BC" w:rsidP="00FA1CB8">
            <w:pPr>
              <w:autoSpaceDE w:val="0"/>
              <w:autoSpaceDN w:val="0"/>
              <w:adjustRightInd w:val="0"/>
              <w:rPr>
                <w:rFonts w:ascii="Arial" w:hAnsi="Arial" w:cs="Arial"/>
                <w:lang w:eastAsia="es-MX"/>
              </w:rPr>
            </w:pPr>
          </w:p>
        </w:tc>
      </w:tr>
    </w:tbl>
    <w:p w:rsidR="000743BC" w:rsidRPr="00915E14" w:rsidRDefault="000743BC" w:rsidP="000743BC">
      <w:pPr>
        <w:rPr>
          <w:rFonts w:ascii="Arial" w:hAnsi="Arial" w:cs="Arial"/>
        </w:rPr>
      </w:pPr>
    </w:p>
    <w:p w:rsidR="000743BC" w:rsidRPr="00915E14" w:rsidRDefault="000743BC" w:rsidP="000743BC">
      <w:pPr>
        <w:rPr>
          <w:rFonts w:ascii="Arial" w:hAnsi="Arial" w:cs="Arial"/>
        </w:rPr>
      </w:pPr>
    </w:p>
    <w:p w:rsidR="000743BC" w:rsidRPr="00915E14" w:rsidRDefault="000743BC" w:rsidP="000743BC">
      <w:pPr>
        <w:rPr>
          <w:rFonts w:ascii="Arial" w:hAnsi="Arial" w:cs="Arial"/>
        </w:rPr>
      </w:pPr>
      <w:r w:rsidRPr="00915E14">
        <w:rPr>
          <w:rFonts w:ascii="Arial" w:hAnsi="Arial" w:cs="Arial"/>
          <w:b/>
        </w:rPr>
        <w:t>MECÁNICA DE APLICACIÓN</w:t>
      </w:r>
      <w:r w:rsidRPr="00915E14">
        <w:rPr>
          <w:rFonts w:ascii="Arial" w:hAnsi="Arial" w:cs="Arial"/>
        </w:rPr>
        <w:t>:</w:t>
      </w:r>
    </w:p>
    <w:p w:rsidR="000743BC" w:rsidRPr="00915E14" w:rsidRDefault="000743BC" w:rsidP="000743BC">
      <w:pPr>
        <w:rPr>
          <w:rFonts w:ascii="Arial" w:hAnsi="Arial" w:cs="Arial"/>
        </w:rPr>
      </w:pPr>
    </w:p>
    <w:p w:rsidR="000743BC" w:rsidRPr="00915E14" w:rsidRDefault="000743BC" w:rsidP="000743BC">
      <w:pPr>
        <w:pStyle w:val="Default"/>
        <w:numPr>
          <w:ilvl w:val="0"/>
          <w:numId w:val="28"/>
        </w:numPr>
        <w:jc w:val="both"/>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(10 min)</w:t>
      </w:r>
    </w:p>
    <w:p w:rsidR="000743BC" w:rsidRPr="00915E14" w:rsidRDefault="000743BC" w:rsidP="000743BC">
      <w:pPr>
        <w:pStyle w:val="Default"/>
        <w:numPr>
          <w:ilvl w:val="0"/>
          <w:numId w:val="30"/>
        </w:numPr>
        <w:jc w:val="both"/>
        <w:rPr>
          <w:rFonts w:ascii="Arial" w:hAnsi="Arial" w:cs="Arial"/>
          <w:color w:val="211E1E"/>
        </w:rPr>
      </w:pPr>
      <w:r w:rsidRPr="00915E14">
        <w:rPr>
          <w:rFonts w:ascii="Arial" w:hAnsi="Arial" w:cs="Arial"/>
          <w:color w:val="211E1E"/>
        </w:rPr>
        <w:t>Da la bienvenida al grupo y explica el objetivo de la sesión</w:t>
      </w:r>
    </w:p>
    <w:p w:rsidR="000743BC" w:rsidRPr="00915E14" w:rsidRDefault="000743BC" w:rsidP="000743BC">
      <w:pPr>
        <w:pStyle w:val="Default"/>
        <w:numPr>
          <w:ilvl w:val="0"/>
          <w:numId w:val="30"/>
        </w:numPr>
        <w:jc w:val="both"/>
        <w:rPr>
          <w:rFonts w:ascii="Arial" w:hAnsi="Arial" w:cs="Arial"/>
          <w:color w:val="211E1E"/>
        </w:rPr>
      </w:pPr>
      <w:r w:rsidRPr="00915E14">
        <w:rPr>
          <w:rFonts w:ascii="Arial" w:hAnsi="Arial" w:cs="Arial"/>
          <w:color w:val="211E1E"/>
        </w:rPr>
        <w:lastRenderedPageBreak/>
        <w:t>Retoma lo visto durante la sesión anterior referente a la importancia de la escucha activa y la importancia de preguntar para clarificar algunas cosas que no entendamos cuando alguien más trata de que entendamos algo.</w:t>
      </w:r>
    </w:p>
    <w:p w:rsidR="000743BC" w:rsidRPr="00915E14" w:rsidRDefault="000743BC" w:rsidP="000743BC">
      <w:pPr>
        <w:rPr>
          <w:rFonts w:ascii="Arial" w:hAnsi="Arial" w:cs="Arial"/>
        </w:rPr>
      </w:pPr>
    </w:p>
    <w:p w:rsidR="000743BC" w:rsidRPr="00915E14" w:rsidRDefault="000743BC" w:rsidP="000743BC">
      <w:pPr>
        <w:pStyle w:val="CM24"/>
        <w:numPr>
          <w:ilvl w:val="0"/>
          <w:numId w:val="28"/>
        </w:numPr>
        <w:jc w:val="both"/>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(30 min) </w:t>
      </w:r>
    </w:p>
    <w:p w:rsidR="000743BC" w:rsidRPr="00915E14" w:rsidRDefault="000743BC" w:rsidP="000743BC">
      <w:pPr>
        <w:pStyle w:val="Default"/>
        <w:numPr>
          <w:ilvl w:val="0"/>
          <w:numId w:val="31"/>
        </w:numPr>
        <w:jc w:val="both"/>
        <w:rPr>
          <w:rFonts w:ascii="Arial" w:hAnsi="Arial" w:cs="Arial"/>
        </w:rPr>
      </w:pPr>
      <w:r w:rsidRPr="00915E14">
        <w:rPr>
          <w:rFonts w:ascii="Arial" w:hAnsi="Arial" w:cs="Arial"/>
        </w:rPr>
        <w:t>Previamente prepara en una caja un objeto, puede ser cualquier objeto, como unas tijeras, un cepillo, etc.</w:t>
      </w:r>
    </w:p>
    <w:p w:rsidR="000743BC" w:rsidRPr="00915E14" w:rsidRDefault="000743BC" w:rsidP="000743BC">
      <w:pPr>
        <w:pStyle w:val="Default"/>
        <w:numPr>
          <w:ilvl w:val="0"/>
          <w:numId w:val="31"/>
        </w:numPr>
        <w:jc w:val="both"/>
        <w:rPr>
          <w:rFonts w:ascii="Arial" w:hAnsi="Arial" w:cs="Arial"/>
        </w:rPr>
      </w:pPr>
      <w:r w:rsidRPr="00915E14">
        <w:rPr>
          <w:rFonts w:ascii="Arial" w:hAnsi="Arial" w:cs="Arial"/>
        </w:rPr>
        <w:t>Explica al grupo que la sesión de hoy se retomará la comunicación y como en esta, el preguntar y clarificar lo que nos dijo el otro puede hacer que los canales de comunicación permitan que las relaciones que establecemos sean más claras.</w:t>
      </w:r>
    </w:p>
    <w:p w:rsidR="000743BC" w:rsidRPr="00915E14" w:rsidRDefault="000743BC" w:rsidP="000743BC">
      <w:pPr>
        <w:pStyle w:val="Default"/>
        <w:numPr>
          <w:ilvl w:val="0"/>
          <w:numId w:val="31"/>
        </w:numPr>
        <w:jc w:val="both"/>
        <w:rPr>
          <w:rFonts w:ascii="Arial" w:hAnsi="Arial" w:cs="Arial"/>
        </w:rPr>
      </w:pPr>
      <w:r w:rsidRPr="00915E14">
        <w:rPr>
          <w:rFonts w:ascii="Arial" w:hAnsi="Arial" w:cs="Arial"/>
        </w:rPr>
        <w:t xml:space="preserve">Indica al grupo que la caja contiene un objeto, que entre todo el grupo deben descubrir de que objeto se trata, pero sólo puedes responder si o no, y el grupo debe formular 10 preguntas. </w:t>
      </w:r>
    </w:p>
    <w:p w:rsidR="000743BC" w:rsidRPr="00915E14" w:rsidRDefault="000743BC" w:rsidP="000743BC">
      <w:pPr>
        <w:pStyle w:val="Default"/>
        <w:numPr>
          <w:ilvl w:val="0"/>
          <w:numId w:val="31"/>
        </w:numPr>
        <w:jc w:val="both"/>
        <w:rPr>
          <w:rFonts w:ascii="Arial" w:hAnsi="Arial" w:cs="Arial"/>
        </w:rPr>
      </w:pPr>
      <w:r w:rsidRPr="00915E14">
        <w:rPr>
          <w:rFonts w:ascii="Arial" w:hAnsi="Arial" w:cs="Arial"/>
        </w:rPr>
        <w:t xml:space="preserve">Da cinco minutos para que el grupo se ponga de acuerdo en cuáles serán las preguntas. </w:t>
      </w:r>
    </w:p>
    <w:p w:rsidR="000743BC" w:rsidRPr="00915E14" w:rsidRDefault="000743BC" w:rsidP="000743BC">
      <w:pPr>
        <w:pStyle w:val="Default"/>
        <w:numPr>
          <w:ilvl w:val="0"/>
          <w:numId w:val="31"/>
        </w:numPr>
        <w:jc w:val="both"/>
        <w:rPr>
          <w:rFonts w:ascii="Arial" w:hAnsi="Arial" w:cs="Arial"/>
        </w:rPr>
      </w:pPr>
      <w:r w:rsidRPr="00915E14">
        <w:rPr>
          <w:rFonts w:ascii="Arial" w:hAnsi="Arial" w:cs="Arial"/>
        </w:rPr>
        <w:t xml:space="preserve">Pide a las y los participantes que inicien con las preguntas y anota cada una de ellas en un rotafolio o en el pizarrón y contéstalas. </w:t>
      </w:r>
    </w:p>
    <w:p w:rsidR="000743BC" w:rsidRPr="00915E14" w:rsidRDefault="000743BC" w:rsidP="000743BC">
      <w:pPr>
        <w:pStyle w:val="Default"/>
        <w:numPr>
          <w:ilvl w:val="0"/>
          <w:numId w:val="31"/>
        </w:numPr>
        <w:jc w:val="both"/>
        <w:rPr>
          <w:rFonts w:ascii="Arial" w:hAnsi="Arial" w:cs="Arial"/>
        </w:rPr>
      </w:pPr>
      <w:r w:rsidRPr="00915E14">
        <w:rPr>
          <w:rFonts w:ascii="Arial" w:hAnsi="Arial" w:cs="Arial"/>
        </w:rPr>
        <w:t xml:space="preserve">Al finalizar las 10 preguntas si no ha sido descubierto el objeto, da pistas para que puedan reformular las preguntas. </w:t>
      </w:r>
    </w:p>
    <w:p w:rsidR="000743BC" w:rsidRPr="00915E14" w:rsidRDefault="000743BC" w:rsidP="000743BC">
      <w:pPr>
        <w:pStyle w:val="Default"/>
        <w:numPr>
          <w:ilvl w:val="0"/>
          <w:numId w:val="31"/>
        </w:numPr>
        <w:jc w:val="both"/>
        <w:rPr>
          <w:rFonts w:ascii="Arial" w:hAnsi="Arial" w:cs="Arial"/>
        </w:rPr>
      </w:pPr>
      <w:r w:rsidRPr="00915E14">
        <w:rPr>
          <w:rFonts w:ascii="Arial" w:hAnsi="Arial" w:cs="Arial"/>
        </w:rPr>
        <w:t>Cuando descubran lo que hay en la caja retoma las preguntas que realizaron, y comenta con ellos lo siguiente:</w:t>
      </w:r>
    </w:p>
    <w:p w:rsidR="000743BC" w:rsidRPr="00915E14" w:rsidRDefault="000743BC" w:rsidP="000743BC">
      <w:pPr>
        <w:pStyle w:val="Default"/>
        <w:ind w:left="720"/>
        <w:jc w:val="both"/>
        <w:rPr>
          <w:rFonts w:ascii="Arial" w:hAnsi="Arial" w:cs="Arial"/>
        </w:rPr>
      </w:pPr>
    </w:p>
    <w:p w:rsidR="000743BC" w:rsidRPr="00915E14" w:rsidRDefault="000743BC" w:rsidP="000743BC">
      <w:pPr>
        <w:pStyle w:val="Default"/>
        <w:numPr>
          <w:ilvl w:val="0"/>
          <w:numId w:val="32"/>
        </w:numPr>
        <w:jc w:val="both"/>
        <w:rPr>
          <w:rFonts w:ascii="Arial" w:hAnsi="Arial" w:cs="Arial"/>
        </w:rPr>
      </w:pPr>
      <w:r w:rsidRPr="00915E14">
        <w:rPr>
          <w:rFonts w:ascii="Arial" w:hAnsi="Arial" w:cs="Arial"/>
        </w:rPr>
        <w:t>¿Las preguntas eran claras?</w:t>
      </w:r>
    </w:p>
    <w:p w:rsidR="000743BC" w:rsidRPr="00915E14" w:rsidRDefault="000743BC" w:rsidP="000743BC">
      <w:pPr>
        <w:pStyle w:val="Default"/>
        <w:numPr>
          <w:ilvl w:val="0"/>
          <w:numId w:val="32"/>
        </w:numPr>
        <w:jc w:val="both"/>
        <w:rPr>
          <w:rFonts w:ascii="Arial" w:hAnsi="Arial" w:cs="Arial"/>
        </w:rPr>
      </w:pPr>
      <w:r w:rsidRPr="00915E14">
        <w:rPr>
          <w:rFonts w:ascii="Arial" w:hAnsi="Arial" w:cs="Arial"/>
        </w:rPr>
        <w:t>¿Hubo preguntas que pudieron hacer de manera diferente para permitir descubrir el objeto más rápido?</w:t>
      </w:r>
    </w:p>
    <w:p w:rsidR="000743BC" w:rsidRPr="00915E14" w:rsidRDefault="000743BC" w:rsidP="000743BC">
      <w:pPr>
        <w:pStyle w:val="Default"/>
        <w:numPr>
          <w:ilvl w:val="0"/>
          <w:numId w:val="32"/>
        </w:numPr>
        <w:jc w:val="both"/>
        <w:rPr>
          <w:rFonts w:ascii="Arial" w:hAnsi="Arial" w:cs="Arial"/>
        </w:rPr>
      </w:pPr>
      <w:r w:rsidRPr="00915E14">
        <w:rPr>
          <w:rFonts w:ascii="Arial" w:hAnsi="Arial" w:cs="Arial"/>
        </w:rPr>
        <w:t>¿Fue complicado organizarse para decidir qué era lo que se iba a preguntar?</w:t>
      </w:r>
    </w:p>
    <w:p w:rsidR="000743BC" w:rsidRPr="00915E14" w:rsidRDefault="000743BC" w:rsidP="000743BC">
      <w:pPr>
        <w:pStyle w:val="Default"/>
        <w:numPr>
          <w:ilvl w:val="0"/>
          <w:numId w:val="32"/>
        </w:numPr>
        <w:jc w:val="both"/>
        <w:rPr>
          <w:rFonts w:ascii="Arial" w:hAnsi="Arial" w:cs="Arial"/>
        </w:rPr>
      </w:pPr>
      <w:r w:rsidRPr="00915E14">
        <w:rPr>
          <w:rFonts w:ascii="Arial" w:hAnsi="Arial" w:cs="Arial"/>
        </w:rPr>
        <w:t>¿Fue difícil cumplir con el objetivo de la tarea al limitar la respuesta a si y no?</w:t>
      </w:r>
    </w:p>
    <w:p w:rsidR="000743BC" w:rsidRPr="00915E14" w:rsidRDefault="000743BC" w:rsidP="000743BC">
      <w:pPr>
        <w:pStyle w:val="Default"/>
        <w:jc w:val="both"/>
        <w:rPr>
          <w:rFonts w:ascii="Arial" w:hAnsi="Arial" w:cs="Arial"/>
        </w:rPr>
      </w:pPr>
    </w:p>
    <w:p w:rsidR="000743BC" w:rsidRPr="00915E14" w:rsidRDefault="000743BC" w:rsidP="000743BC">
      <w:pPr>
        <w:pStyle w:val="Default"/>
        <w:numPr>
          <w:ilvl w:val="0"/>
          <w:numId w:val="33"/>
        </w:numPr>
        <w:jc w:val="both"/>
        <w:rPr>
          <w:rFonts w:ascii="Arial" w:hAnsi="Arial" w:cs="Arial"/>
        </w:rPr>
      </w:pPr>
      <w:r w:rsidRPr="00915E14">
        <w:rPr>
          <w:rFonts w:ascii="Arial" w:hAnsi="Arial" w:cs="Arial"/>
        </w:rPr>
        <w:t>Para cerrar la actividad reflexiona con las y los participantes sobre la actividad resaltando la importancia de:</w:t>
      </w:r>
    </w:p>
    <w:p w:rsidR="000743BC" w:rsidRPr="00915E14" w:rsidRDefault="000743BC" w:rsidP="000743BC">
      <w:pPr>
        <w:pStyle w:val="Default"/>
        <w:ind w:left="720"/>
        <w:jc w:val="both"/>
        <w:rPr>
          <w:rFonts w:ascii="Arial" w:hAnsi="Arial" w:cs="Arial"/>
        </w:rPr>
      </w:pPr>
    </w:p>
    <w:p w:rsidR="000743BC" w:rsidRPr="00915E14" w:rsidRDefault="000743BC" w:rsidP="000743BC">
      <w:pPr>
        <w:pStyle w:val="Default"/>
        <w:ind w:left="720"/>
        <w:jc w:val="both"/>
        <w:rPr>
          <w:rFonts w:ascii="Arial" w:hAnsi="Arial" w:cs="Arial"/>
          <w:i/>
        </w:rPr>
      </w:pPr>
      <w:r w:rsidRPr="00915E14">
        <w:rPr>
          <w:rFonts w:ascii="Arial" w:hAnsi="Arial" w:cs="Arial"/>
          <w:i/>
        </w:rPr>
        <w:t>Formular preguntas y sobre todo preguntas en las que a partir de las respuestas obtengas información para  descubrir algo que no entendemos o no sabemos.</w:t>
      </w:r>
    </w:p>
    <w:p w:rsidR="000743BC" w:rsidRPr="00915E14" w:rsidRDefault="000743BC" w:rsidP="000743BC">
      <w:pPr>
        <w:pStyle w:val="Default"/>
        <w:ind w:left="720"/>
        <w:jc w:val="both"/>
        <w:rPr>
          <w:rFonts w:ascii="Arial" w:hAnsi="Arial" w:cs="Arial"/>
          <w:i/>
        </w:rPr>
      </w:pPr>
    </w:p>
    <w:p w:rsidR="000743BC" w:rsidRPr="00915E14" w:rsidRDefault="000743BC" w:rsidP="000743BC">
      <w:pPr>
        <w:pStyle w:val="Default"/>
        <w:ind w:left="720"/>
        <w:jc w:val="both"/>
        <w:rPr>
          <w:rFonts w:ascii="Arial" w:hAnsi="Arial" w:cs="Arial"/>
          <w:i/>
        </w:rPr>
      </w:pPr>
      <w:r w:rsidRPr="00915E14">
        <w:rPr>
          <w:rFonts w:ascii="Arial" w:hAnsi="Arial" w:cs="Arial"/>
          <w:i/>
        </w:rPr>
        <w:t xml:space="preserve">En ocasiones formulamos las preguntas de tal manera que no le quedan claras a quien brinda la información; resalta cómo es que a veces otra persona no tiene elementos para comunicarse de manera efectiva, lo hace limitada ( en este caso sólo se podía contestar si y no). </w:t>
      </w:r>
    </w:p>
    <w:p w:rsidR="000743BC" w:rsidRPr="00915E14" w:rsidRDefault="000743BC" w:rsidP="000743BC">
      <w:pPr>
        <w:pStyle w:val="Default"/>
        <w:ind w:left="720"/>
        <w:jc w:val="both"/>
        <w:rPr>
          <w:rFonts w:ascii="Arial" w:hAnsi="Arial" w:cs="Arial"/>
        </w:rPr>
      </w:pPr>
    </w:p>
    <w:p w:rsidR="000743BC" w:rsidRPr="00915E14" w:rsidRDefault="000743BC" w:rsidP="000743BC">
      <w:pPr>
        <w:pStyle w:val="Default"/>
        <w:numPr>
          <w:ilvl w:val="0"/>
          <w:numId w:val="33"/>
        </w:numPr>
        <w:jc w:val="both"/>
        <w:rPr>
          <w:rFonts w:ascii="Arial" w:hAnsi="Arial" w:cs="Arial"/>
        </w:rPr>
      </w:pPr>
      <w:r w:rsidRPr="00915E14">
        <w:rPr>
          <w:rFonts w:ascii="Arial" w:hAnsi="Arial" w:cs="Arial"/>
        </w:rPr>
        <w:t xml:space="preserve">Explica al grupo que este juego puede representar una situación de la vida cotidiana, y enfatiza cómo en ocasiones por no preguntar se ocasionan conflictos, cómo a veces no nos queda clara una indicación para realizar una tarea o actividad y no preguntamos y no podemos lograr el objetivo de ésta. </w:t>
      </w:r>
    </w:p>
    <w:p w:rsidR="000743BC" w:rsidRPr="00915E14" w:rsidRDefault="000743BC" w:rsidP="000743BC">
      <w:pPr>
        <w:pStyle w:val="Default"/>
        <w:numPr>
          <w:ilvl w:val="0"/>
          <w:numId w:val="33"/>
        </w:numPr>
        <w:jc w:val="both"/>
        <w:rPr>
          <w:rFonts w:ascii="Arial" w:hAnsi="Arial" w:cs="Arial"/>
        </w:rPr>
      </w:pPr>
      <w:r w:rsidRPr="00915E14">
        <w:rPr>
          <w:rFonts w:ascii="Arial" w:hAnsi="Arial" w:cs="Arial"/>
        </w:rPr>
        <w:t xml:space="preserve">Explica que el objeto de esta actividad puede representar el punto de vista del otro, la opinión de alguien más ante una situación que compartimos con esa persona y cómo el preguntar puede ayudarnos a descubrir lo que realmente </w:t>
      </w:r>
      <w:r w:rsidRPr="00915E14">
        <w:rPr>
          <w:rFonts w:ascii="Arial" w:hAnsi="Arial" w:cs="Arial"/>
        </w:rPr>
        <w:lastRenderedPageBreak/>
        <w:t>esa persona siente y piensa, y así evitar conflictos en nuestras relaciones.</w:t>
      </w:r>
    </w:p>
    <w:p w:rsidR="000743BC" w:rsidRPr="00915E14" w:rsidRDefault="000743BC" w:rsidP="000743BC">
      <w:pPr>
        <w:pStyle w:val="Default"/>
        <w:jc w:val="both"/>
        <w:rPr>
          <w:rFonts w:ascii="Arial" w:hAnsi="Arial" w:cs="Arial"/>
        </w:rPr>
      </w:pPr>
    </w:p>
    <w:p w:rsidR="000743BC" w:rsidRPr="00915E14" w:rsidRDefault="000743BC" w:rsidP="000743BC">
      <w:pPr>
        <w:pStyle w:val="CM21"/>
        <w:numPr>
          <w:ilvl w:val="0"/>
          <w:numId w:val="28"/>
        </w:numPr>
        <w:jc w:val="both"/>
        <w:rPr>
          <w:rFonts w:ascii="Arial" w:hAnsi="Arial" w:cs="Arial"/>
          <w:color w:val="211E1E"/>
        </w:rPr>
      </w:pPr>
      <w:r w:rsidRPr="00915E14">
        <w:rPr>
          <w:rFonts w:ascii="Arial" w:hAnsi="Arial" w:cs="Arial"/>
          <w:b/>
          <w:bCs/>
          <w:color w:val="211E1E"/>
        </w:rPr>
        <w:t xml:space="preserve">Para </w:t>
      </w:r>
      <w:smartTag w:uri="urn:schemas-microsoft-com:office:smarttags" w:element="PersonName">
        <w:smartTagPr>
          <w:attr w:name="ProductID" w:val="la Reflexi￳n"/>
        </w:smartTagPr>
        <w:r w:rsidRPr="00915E14">
          <w:rPr>
            <w:rFonts w:ascii="Arial" w:hAnsi="Arial" w:cs="Arial"/>
            <w:b/>
            <w:bCs/>
            <w:color w:val="211E1E"/>
          </w:rPr>
          <w:t>la Reflexión</w:t>
        </w:r>
      </w:smartTag>
      <w:r w:rsidRPr="00915E14">
        <w:rPr>
          <w:rFonts w:ascii="Arial" w:hAnsi="Arial" w:cs="Arial"/>
          <w:color w:val="211E1E"/>
        </w:rPr>
        <w:t xml:space="preserve">(15 min) </w:t>
      </w:r>
    </w:p>
    <w:p w:rsidR="000743BC" w:rsidRPr="00915E14" w:rsidRDefault="000743BC" w:rsidP="000743BC">
      <w:pPr>
        <w:rPr>
          <w:rFonts w:ascii="Arial" w:hAnsi="Arial" w:cs="Arial"/>
          <w:lang w:eastAsia="es-MX"/>
        </w:rPr>
      </w:pPr>
    </w:p>
    <w:p w:rsidR="000743BC" w:rsidRPr="00915E14" w:rsidRDefault="000743BC" w:rsidP="000743BC">
      <w:pPr>
        <w:numPr>
          <w:ilvl w:val="0"/>
          <w:numId w:val="34"/>
        </w:numPr>
        <w:jc w:val="both"/>
        <w:rPr>
          <w:rFonts w:ascii="Arial" w:hAnsi="Arial" w:cs="Arial"/>
          <w:lang w:eastAsia="es-MX"/>
        </w:rPr>
      </w:pPr>
      <w:r w:rsidRPr="00915E14">
        <w:rPr>
          <w:rFonts w:ascii="Arial" w:hAnsi="Arial" w:cs="Arial"/>
          <w:lang w:eastAsia="es-MX"/>
        </w:rPr>
        <w:t xml:space="preserve">Pide al grupo se divida en cuatro equipos y entrega a cada uno de ellos una hoja con una de las siguientes situaciones: </w:t>
      </w:r>
    </w:p>
    <w:p w:rsidR="000743BC" w:rsidRPr="00915E14" w:rsidRDefault="000743BC" w:rsidP="000743BC">
      <w:pPr>
        <w:rPr>
          <w:rFonts w:ascii="Arial" w:hAnsi="Arial" w:cs="Arial"/>
          <w:lang w:eastAsia="es-MX"/>
        </w:rPr>
      </w:pPr>
    </w:p>
    <w:p w:rsidR="000743BC" w:rsidRPr="00915E14" w:rsidRDefault="000743BC" w:rsidP="000743BC">
      <w:pPr>
        <w:pStyle w:val="Default"/>
        <w:numPr>
          <w:ilvl w:val="0"/>
          <w:numId w:val="35"/>
        </w:numPr>
        <w:jc w:val="both"/>
        <w:rPr>
          <w:rFonts w:ascii="Arial" w:hAnsi="Arial" w:cs="Arial"/>
        </w:rPr>
      </w:pPr>
      <w:r w:rsidRPr="00915E14">
        <w:rPr>
          <w:rFonts w:ascii="Arial" w:hAnsi="Arial" w:cs="Arial"/>
        </w:rPr>
        <w:t xml:space="preserve">Dentro de la escuela formas parte de un grupo de amigos que comparten actividades fuera de la escuela, a todos ellos los consideras tus amigos. </w:t>
      </w:r>
    </w:p>
    <w:p w:rsidR="000743BC" w:rsidRPr="00915E14" w:rsidRDefault="000743BC" w:rsidP="000743BC">
      <w:pPr>
        <w:pStyle w:val="Default"/>
        <w:numPr>
          <w:ilvl w:val="0"/>
          <w:numId w:val="35"/>
        </w:numPr>
        <w:jc w:val="both"/>
        <w:rPr>
          <w:rFonts w:ascii="Arial" w:hAnsi="Arial" w:cs="Arial"/>
        </w:rPr>
      </w:pPr>
      <w:r w:rsidRPr="00915E14">
        <w:rPr>
          <w:rFonts w:ascii="Arial" w:hAnsi="Arial" w:cs="Arial"/>
        </w:rPr>
        <w:t xml:space="preserve">Un día uno de ellos deja de hablarte, y al preguntarle no responde el porqué, los demás comentan que es porque le dijeron que te gustaba su chava. </w:t>
      </w:r>
    </w:p>
    <w:p w:rsidR="000743BC" w:rsidRPr="00915E14" w:rsidRDefault="000743BC" w:rsidP="000743BC">
      <w:pPr>
        <w:pStyle w:val="Default"/>
        <w:numPr>
          <w:ilvl w:val="0"/>
          <w:numId w:val="35"/>
        </w:numPr>
        <w:jc w:val="both"/>
        <w:rPr>
          <w:rFonts w:ascii="Arial" w:hAnsi="Arial" w:cs="Arial"/>
        </w:rPr>
      </w:pPr>
      <w:r w:rsidRPr="00915E14">
        <w:rPr>
          <w:rFonts w:ascii="Arial" w:hAnsi="Arial" w:cs="Arial"/>
        </w:rPr>
        <w:t>Empezaste a trabajar en una tienda. Al contratarte te dijeron que te pagarían cierta cantidad y al final de la semana recibes menos de lo acordado. Quieres hablar con tu jefe sobre esto.</w:t>
      </w:r>
    </w:p>
    <w:p w:rsidR="000743BC" w:rsidRPr="00915E14" w:rsidRDefault="000743BC" w:rsidP="000743BC">
      <w:pPr>
        <w:pStyle w:val="Default"/>
        <w:numPr>
          <w:ilvl w:val="0"/>
          <w:numId w:val="35"/>
        </w:numPr>
        <w:jc w:val="both"/>
        <w:rPr>
          <w:rFonts w:ascii="Arial" w:hAnsi="Arial" w:cs="Arial"/>
        </w:rPr>
      </w:pPr>
      <w:r w:rsidRPr="00915E14">
        <w:rPr>
          <w:rFonts w:ascii="Arial" w:hAnsi="Arial" w:cs="Arial"/>
        </w:rPr>
        <w:t>Tienes un año y medio de relación con tu novia, y de pronto ella decide terminar la relación. Sólo dice que hay algo de la relación que ya no le gusta, quieres saber qué es lo que la motivo a tomar esa decisión.</w:t>
      </w:r>
    </w:p>
    <w:p w:rsidR="000743BC" w:rsidRPr="00915E14" w:rsidRDefault="000743BC" w:rsidP="000743BC">
      <w:pPr>
        <w:pStyle w:val="Default"/>
        <w:numPr>
          <w:ilvl w:val="0"/>
          <w:numId w:val="35"/>
        </w:numPr>
        <w:jc w:val="both"/>
        <w:rPr>
          <w:rFonts w:ascii="Arial" w:hAnsi="Arial" w:cs="Arial"/>
        </w:rPr>
      </w:pPr>
      <w:r w:rsidRPr="00915E14">
        <w:rPr>
          <w:rFonts w:ascii="Arial" w:hAnsi="Arial" w:cs="Arial"/>
        </w:rPr>
        <w:t xml:space="preserve">Uno de los maestros de tu escuela se muestra distinto contigo, te regaña aún sin haber hecho nada y al presentar un trabajo en equipo tienes menor calificación que tus compañeros. Tú crees que es una cuestión personal y quieres hablar con él sobre tus calificaciones y su actitud ante ti. </w:t>
      </w:r>
    </w:p>
    <w:p w:rsidR="000743BC" w:rsidRPr="00915E14" w:rsidRDefault="000743BC" w:rsidP="000743BC">
      <w:pPr>
        <w:pStyle w:val="Default"/>
        <w:jc w:val="both"/>
        <w:rPr>
          <w:rFonts w:ascii="Arial" w:hAnsi="Arial" w:cs="Arial"/>
        </w:rPr>
      </w:pPr>
    </w:p>
    <w:p w:rsidR="000743BC" w:rsidRPr="00915E14" w:rsidRDefault="000743BC" w:rsidP="000743BC">
      <w:pPr>
        <w:pStyle w:val="Default"/>
        <w:numPr>
          <w:ilvl w:val="0"/>
          <w:numId w:val="34"/>
        </w:numPr>
        <w:jc w:val="both"/>
        <w:rPr>
          <w:rFonts w:ascii="Arial" w:hAnsi="Arial" w:cs="Arial"/>
        </w:rPr>
      </w:pPr>
      <w:r w:rsidRPr="00915E14">
        <w:rPr>
          <w:rFonts w:ascii="Arial" w:hAnsi="Arial" w:cs="Arial"/>
        </w:rPr>
        <w:t xml:space="preserve">Pide a cada equipo que lea la situación que se coloquen en el papel del personaje, y que formulen todas las preguntas que pueden ayudar a resolver la situación, pide que las anoten en una hoja. </w:t>
      </w:r>
    </w:p>
    <w:p w:rsidR="000743BC" w:rsidRPr="00915E14" w:rsidRDefault="000743BC" w:rsidP="000743BC">
      <w:pPr>
        <w:pStyle w:val="Default"/>
        <w:numPr>
          <w:ilvl w:val="0"/>
          <w:numId w:val="34"/>
        </w:numPr>
        <w:jc w:val="both"/>
        <w:rPr>
          <w:rFonts w:ascii="Arial" w:hAnsi="Arial" w:cs="Arial"/>
        </w:rPr>
      </w:pPr>
      <w:r w:rsidRPr="00915E14">
        <w:rPr>
          <w:rFonts w:ascii="Arial" w:hAnsi="Arial" w:cs="Arial"/>
        </w:rPr>
        <w:t xml:space="preserve">Explica que es importante que piensen en cómo formular las preguntas para que cada uno de los personajes pueda abrir el diálogo, pide que tengan cuidado en cómo hacen las preguntas, que es importante que piensen en lo que la otra persona puede estar pensando o sintiendo, y que de alguna manera provoco la situación. </w:t>
      </w:r>
    </w:p>
    <w:p w:rsidR="000743BC" w:rsidRPr="00915E14" w:rsidRDefault="000743BC" w:rsidP="000743BC">
      <w:pPr>
        <w:pStyle w:val="Default"/>
        <w:numPr>
          <w:ilvl w:val="0"/>
          <w:numId w:val="34"/>
        </w:numPr>
        <w:jc w:val="both"/>
        <w:rPr>
          <w:rFonts w:ascii="Arial" w:hAnsi="Arial" w:cs="Arial"/>
        </w:rPr>
      </w:pPr>
      <w:r w:rsidRPr="00915E14">
        <w:rPr>
          <w:rFonts w:ascii="Arial" w:hAnsi="Arial" w:cs="Arial"/>
        </w:rPr>
        <w:t>Pide además piensen en algunas de las preguntas que las personas involucradas podrían hacer al personaje.</w:t>
      </w:r>
    </w:p>
    <w:p w:rsidR="000743BC" w:rsidRPr="00915E14" w:rsidRDefault="000743BC" w:rsidP="000743BC">
      <w:pPr>
        <w:pStyle w:val="Default"/>
        <w:jc w:val="both"/>
        <w:rPr>
          <w:rFonts w:ascii="Arial" w:hAnsi="Arial" w:cs="Arial"/>
        </w:rPr>
      </w:pPr>
    </w:p>
    <w:p w:rsidR="000743BC" w:rsidRPr="00915E14" w:rsidRDefault="000743BC" w:rsidP="000743BC">
      <w:pPr>
        <w:pStyle w:val="Default"/>
        <w:ind w:left="708"/>
        <w:jc w:val="both"/>
        <w:rPr>
          <w:rFonts w:ascii="Arial" w:hAnsi="Arial" w:cs="Arial"/>
          <w:i/>
        </w:rPr>
      </w:pPr>
      <w:r w:rsidRPr="00915E14">
        <w:rPr>
          <w:rFonts w:ascii="Arial" w:hAnsi="Arial" w:cs="Arial"/>
          <w:i/>
        </w:rPr>
        <w:t>Por ejemplo en el primer caso pueden preguntar:</w:t>
      </w:r>
    </w:p>
    <w:p w:rsidR="000743BC" w:rsidRPr="00915E14" w:rsidRDefault="000743BC" w:rsidP="000743BC">
      <w:pPr>
        <w:pStyle w:val="Default"/>
        <w:ind w:left="708"/>
        <w:jc w:val="both"/>
        <w:rPr>
          <w:rFonts w:ascii="Arial" w:hAnsi="Arial" w:cs="Arial"/>
          <w:i/>
        </w:rPr>
      </w:pPr>
    </w:p>
    <w:p w:rsidR="000743BC" w:rsidRPr="00915E14" w:rsidRDefault="000743BC" w:rsidP="000743BC">
      <w:pPr>
        <w:pStyle w:val="Default"/>
        <w:numPr>
          <w:ilvl w:val="0"/>
          <w:numId w:val="40"/>
        </w:numPr>
        <w:jc w:val="both"/>
        <w:rPr>
          <w:rFonts w:ascii="Arial" w:hAnsi="Arial" w:cs="Arial"/>
          <w:i/>
        </w:rPr>
      </w:pPr>
      <w:r w:rsidRPr="00915E14">
        <w:rPr>
          <w:rFonts w:ascii="Arial" w:hAnsi="Arial" w:cs="Arial"/>
          <w:i/>
        </w:rPr>
        <w:t>¿Podemos hablar?</w:t>
      </w:r>
    </w:p>
    <w:p w:rsidR="000743BC" w:rsidRPr="00915E14" w:rsidRDefault="000743BC" w:rsidP="000743BC">
      <w:pPr>
        <w:pStyle w:val="Default"/>
        <w:numPr>
          <w:ilvl w:val="0"/>
          <w:numId w:val="40"/>
        </w:numPr>
        <w:jc w:val="both"/>
        <w:rPr>
          <w:rFonts w:ascii="Arial" w:hAnsi="Arial" w:cs="Arial"/>
          <w:i/>
        </w:rPr>
      </w:pPr>
      <w:r w:rsidRPr="00915E14">
        <w:rPr>
          <w:rFonts w:ascii="Arial" w:hAnsi="Arial" w:cs="Arial"/>
          <w:i/>
        </w:rPr>
        <w:t>Me gustaría saber que fue lo que te molesto</w:t>
      </w:r>
    </w:p>
    <w:p w:rsidR="000743BC" w:rsidRPr="00915E14" w:rsidRDefault="000743BC" w:rsidP="000743BC">
      <w:pPr>
        <w:pStyle w:val="Default"/>
        <w:numPr>
          <w:ilvl w:val="0"/>
          <w:numId w:val="40"/>
        </w:numPr>
        <w:jc w:val="both"/>
        <w:rPr>
          <w:rFonts w:ascii="Arial" w:hAnsi="Arial" w:cs="Arial"/>
          <w:i/>
        </w:rPr>
      </w:pPr>
      <w:r w:rsidRPr="00915E14">
        <w:rPr>
          <w:rFonts w:ascii="Arial" w:hAnsi="Arial" w:cs="Arial"/>
          <w:i/>
        </w:rPr>
        <w:t>No me gusta estar así contigo porque eres mi amigo, ¿Qué puedo hacer para solucionar esto?</w:t>
      </w:r>
    </w:p>
    <w:p w:rsidR="000743BC" w:rsidRPr="00915E14" w:rsidRDefault="000743BC" w:rsidP="000743BC">
      <w:pPr>
        <w:pStyle w:val="Default"/>
        <w:jc w:val="both"/>
        <w:rPr>
          <w:rFonts w:ascii="Arial" w:hAnsi="Arial" w:cs="Arial"/>
        </w:rPr>
      </w:pPr>
    </w:p>
    <w:p w:rsidR="000743BC" w:rsidRPr="00915E14" w:rsidRDefault="000743BC" w:rsidP="000743BC">
      <w:pPr>
        <w:pStyle w:val="Default"/>
        <w:numPr>
          <w:ilvl w:val="0"/>
          <w:numId w:val="36"/>
        </w:numPr>
        <w:jc w:val="both"/>
        <w:rPr>
          <w:rFonts w:ascii="Arial" w:hAnsi="Arial" w:cs="Arial"/>
        </w:rPr>
      </w:pPr>
      <w:r w:rsidRPr="00915E14">
        <w:rPr>
          <w:rFonts w:ascii="Arial" w:hAnsi="Arial" w:cs="Arial"/>
        </w:rPr>
        <w:t xml:space="preserve">Cuando cada uno de los equipos haya finalizado pide que lo compartan con el grupo y que el grupo ayude a analizar si las preguntas que formularon pueden abrir el diálogo o no. </w:t>
      </w:r>
    </w:p>
    <w:p w:rsidR="000743BC" w:rsidRPr="00915E14" w:rsidRDefault="000743BC" w:rsidP="000743BC">
      <w:pPr>
        <w:pStyle w:val="Default"/>
        <w:numPr>
          <w:ilvl w:val="0"/>
          <w:numId w:val="36"/>
        </w:numPr>
        <w:jc w:val="both"/>
        <w:rPr>
          <w:rFonts w:ascii="Arial" w:hAnsi="Arial" w:cs="Arial"/>
        </w:rPr>
      </w:pPr>
      <w:r w:rsidRPr="00915E14">
        <w:rPr>
          <w:rFonts w:ascii="Arial" w:hAnsi="Arial" w:cs="Arial"/>
        </w:rPr>
        <w:t>Pon atención en cómo se hacen las preguntas y es necesario que revises que puedan ser preguntas que ayuden a clarificar la situación, siempre respetando a la otra persona, siendo claros y con el fin de iniciar un diálogo que no cierre la comunicación.</w:t>
      </w:r>
    </w:p>
    <w:p w:rsidR="000743BC" w:rsidRPr="00915E14" w:rsidRDefault="000743BC" w:rsidP="000743BC">
      <w:pPr>
        <w:pStyle w:val="Default"/>
        <w:numPr>
          <w:ilvl w:val="0"/>
          <w:numId w:val="36"/>
        </w:numPr>
        <w:jc w:val="both"/>
        <w:rPr>
          <w:rFonts w:ascii="Arial" w:hAnsi="Arial" w:cs="Arial"/>
        </w:rPr>
      </w:pPr>
      <w:r w:rsidRPr="00915E14">
        <w:rPr>
          <w:rFonts w:ascii="Arial" w:hAnsi="Arial" w:cs="Arial"/>
        </w:rPr>
        <w:t xml:space="preserve">Para cerrar esta actividad guía la reflexión partiendo de la información que hay en la ficha técnica, y  resalta la importancia de preguntar, como una </w:t>
      </w:r>
      <w:r w:rsidRPr="00915E14">
        <w:rPr>
          <w:rFonts w:ascii="Arial" w:hAnsi="Arial" w:cs="Arial"/>
        </w:rPr>
        <w:lastRenderedPageBreak/>
        <w:t xml:space="preserve">herramienta para aclarar aquello que no nos queda claro, para entender que es lo que está sintiendo la otra persona, para construir canales de comunicación que nos permitan tener relaciones interpersonales más claras y con una mejor comunicación. </w:t>
      </w:r>
    </w:p>
    <w:p w:rsidR="000743BC" w:rsidRPr="00915E14" w:rsidRDefault="000743BC" w:rsidP="000743BC">
      <w:pPr>
        <w:pStyle w:val="CM25"/>
        <w:spacing w:line="246" w:lineRule="atLeast"/>
        <w:ind w:left="360"/>
        <w:jc w:val="both"/>
        <w:rPr>
          <w:rFonts w:ascii="Arial" w:hAnsi="Arial" w:cs="Arial"/>
          <w:color w:val="211E1E"/>
          <w:u w:val="single"/>
        </w:rPr>
      </w:pPr>
    </w:p>
    <w:p w:rsidR="000743BC" w:rsidRPr="00915E14" w:rsidRDefault="000743BC" w:rsidP="000743BC">
      <w:pPr>
        <w:pStyle w:val="CM10"/>
        <w:numPr>
          <w:ilvl w:val="0"/>
          <w:numId w:val="28"/>
        </w:numPr>
        <w:jc w:val="both"/>
        <w:rPr>
          <w:rFonts w:ascii="Arial" w:hAnsi="Arial" w:cs="Arial"/>
          <w:color w:val="211E1E"/>
        </w:rPr>
      </w:pPr>
      <w:r w:rsidRPr="00915E14">
        <w:rPr>
          <w:rFonts w:ascii="Arial" w:hAnsi="Arial" w:cs="Arial"/>
          <w:b/>
          <w:bCs/>
          <w:color w:val="211E1E"/>
        </w:rPr>
        <w:t xml:space="preserve">Cierre </w:t>
      </w:r>
      <w:r w:rsidRPr="00915E14">
        <w:rPr>
          <w:rFonts w:ascii="Arial" w:hAnsi="Arial" w:cs="Arial"/>
          <w:color w:val="211E1E"/>
        </w:rPr>
        <w:t xml:space="preserve">(5 minutos) </w:t>
      </w:r>
    </w:p>
    <w:p w:rsidR="000743BC" w:rsidRPr="00915E14" w:rsidRDefault="000743BC" w:rsidP="000743BC">
      <w:pPr>
        <w:pStyle w:val="Default"/>
        <w:jc w:val="both"/>
        <w:rPr>
          <w:rFonts w:ascii="Arial" w:hAnsi="Arial" w:cs="Arial"/>
        </w:rPr>
      </w:pPr>
    </w:p>
    <w:p w:rsidR="000743BC" w:rsidRPr="00915E14" w:rsidRDefault="000743BC" w:rsidP="000743BC">
      <w:pPr>
        <w:pStyle w:val="Default"/>
        <w:numPr>
          <w:ilvl w:val="0"/>
          <w:numId w:val="37"/>
        </w:numPr>
        <w:jc w:val="both"/>
        <w:rPr>
          <w:rFonts w:ascii="Arial" w:hAnsi="Arial" w:cs="Arial"/>
        </w:rPr>
      </w:pPr>
      <w:r w:rsidRPr="00915E14">
        <w:rPr>
          <w:rFonts w:ascii="Arial" w:hAnsi="Arial" w:cs="Arial"/>
        </w:rPr>
        <w:t>Pide que de manera personal piensen y escriban en una hoja las respuestas a las siguientes preguntas.</w:t>
      </w:r>
    </w:p>
    <w:p w:rsidR="000743BC" w:rsidRPr="00915E14" w:rsidRDefault="000743BC" w:rsidP="000743BC">
      <w:pPr>
        <w:pStyle w:val="Default"/>
        <w:ind w:left="720"/>
        <w:jc w:val="both"/>
        <w:rPr>
          <w:rFonts w:ascii="Arial" w:hAnsi="Arial" w:cs="Arial"/>
        </w:rPr>
      </w:pPr>
    </w:p>
    <w:p w:rsidR="000743BC" w:rsidRPr="00915E14" w:rsidRDefault="000743BC" w:rsidP="000743BC">
      <w:pPr>
        <w:pStyle w:val="Default"/>
        <w:numPr>
          <w:ilvl w:val="0"/>
          <w:numId w:val="39"/>
        </w:numPr>
        <w:jc w:val="both"/>
        <w:rPr>
          <w:rFonts w:ascii="Arial" w:hAnsi="Arial" w:cs="Arial"/>
        </w:rPr>
      </w:pPr>
      <w:r w:rsidRPr="00915E14">
        <w:rPr>
          <w:rFonts w:ascii="Arial" w:hAnsi="Arial" w:cs="Arial"/>
        </w:rPr>
        <w:t>¿En qué relaciones nos resulta complicado cuestionar?</w:t>
      </w:r>
    </w:p>
    <w:p w:rsidR="000743BC" w:rsidRPr="00915E14" w:rsidRDefault="000743BC" w:rsidP="000743BC">
      <w:pPr>
        <w:pStyle w:val="Default"/>
        <w:numPr>
          <w:ilvl w:val="0"/>
          <w:numId w:val="39"/>
        </w:numPr>
        <w:jc w:val="both"/>
        <w:rPr>
          <w:rFonts w:ascii="Arial" w:hAnsi="Arial" w:cs="Arial"/>
        </w:rPr>
      </w:pPr>
      <w:r w:rsidRPr="00915E14">
        <w:rPr>
          <w:rFonts w:ascii="Arial" w:hAnsi="Arial" w:cs="Arial"/>
        </w:rPr>
        <w:t>¿Qué actitudes propias no ayudan a entablar una relación que permita el diálogo?</w:t>
      </w:r>
    </w:p>
    <w:p w:rsidR="000743BC" w:rsidRPr="00915E14" w:rsidRDefault="000743BC" w:rsidP="000743BC">
      <w:pPr>
        <w:pStyle w:val="Default"/>
        <w:ind w:left="1068"/>
        <w:jc w:val="both"/>
        <w:rPr>
          <w:rFonts w:ascii="Arial" w:hAnsi="Arial" w:cs="Arial"/>
        </w:rPr>
      </w:pPr>
    </w:p>
    <w:p w:rsidR="000743BC" w:rsidRPr="00915E14" w:rsidRDefault="000743BC" w:rsidP="000743BC">
      <w:pPr>
        <w:pStyle w:val="Default"/>
        <w:numPr>
          <w:ilvl w:val="0"/>
          <w:numId w:val="38"/>
        </w:numPr>
        <w:jc w:val="both"/>
        <w:rPr>
          <w:rFonts w:ascii="Arial" w:hAnsi="Arial" w:cs="Arial"/>
        </w:rPr>
      </w:pPr>
      <w:r w:rsidRPr="00915E14">
        <w:rPr>
          <w:rFonts w:ascii="Arial" w:hAnsi="Arial" w:cs="Arial"/>
        </w:rPr>
        <w:t>Comenta a las y los participantes que las respuestas son para ellos y que es necesario que reflexionen sobre la importancia de preguntar asertivamente y como esto les ayudaría en su vida cotidiana.</w:t>
      </w:r>
    </w:p>
    <w:p w:rsidR="000743BC" w:rsidRDefault="000743BC" w:rsidP="000743BC">
      <w:pPr>
        <w:rPr>
          <w:rFonts w:ascii="Arial" w:hAnsi="Arial" w:cs="Arial"/>
          <w:b/>
          <w:lang w:val="es-ES"/>
        </w:rPr>
      </w:pPr>
    </w:p>
    <w:sectPr w:rsidR="000743BC" w:rsidSect="00A4290A">
      <w:pgSz w:w="11906" w:h="16838"/>
      <w:pgMar w:top="1418" w:right="1361"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8A4" w:rsidRDefault="008D18A4" w:rsidP="00A4290A">
      <w:r>
        <w:separator/>
      </w:r>
    </w:p>
  </w:endnote>
  <w:endnote w:type="continuationSeparator" w:id="0">
    <w:p w:rsidR="008D18A4" w:rsidRDefault="008D18A4" w:rsidP="00A4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FKGN B+ 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8A4" w:rsidRDefault="008D18A4" w:rsidP="00A4290A">
      <w:r>
        <w:separator/>
      </w:r>
    </w:p>
  </w:footnote>
  <w:footnote w:type="continuationSeparator" w:id="0">
    <w:p w:rsidR="008D18A4" w:rsidRDefault="008D18A4" w:rsidP="00A4290A">
      <w:r>
        <w:continuationSeparator/>
      </w:r>
    </w:p>
  </w:footnote>
  <w:footnote w:id="1">
    <w:p w:rsidR="000743BC" w:rsidRDefault="000743BC" w:rsidP="000743BC">
      <w:pPr>
        <w:pStyle w:val="Textonotapie"/>
      </w:pPr>
      <w:r>
        <w:rPr>
          <w:rStyle w:val="Refdenotaalpie"/>
        </w:rPr>
        <w:footnoteRef/>
      </w:r>
      <w:r>
        <w:t xml:space="preserve"> Comunicación bidireccional y escucha activa. Brasil: </w:t>
      </w:r>
      <w:proofErr w:type="spellStart"/>
      <w:r>
        <w:t>Consellería</w:t>
      </w:r>
      <w:proofErr w:type="spellEnd"/>
      <w:r>
        <w:t xml:space="preserve"> de cultura y educación.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2F1D"/>
    <w:multiLevelType w:val="hybridMultilevel"/>
    <w:tmpl w:val="5FC47B38"/>
    <w:lvl w:ilvl="0" w:tplc="73DA1624">
      <w:start w:val="1"/>
      <w:numFmt w:val="bullet"/>
      <w:lvlText w:val=""/>
      <w:lvlJc w:val="left"/>
      <w:pPr>
        <w:ind w:left="1776" w:hanging="360"/>
      </w:pPr>
      <w:rPr>
        <w:rFonts w:ascii="Wingdings" w:hAnsi="Wingdings" w:hint="default"/>
        <w:color w:val="17365D"/>
      </w:rPr>
    </w:lvl>
    <w:lvl w:ilvl="1" w:tplc="080A0003">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1">
    <w:nsid w:val="03503D0C"/>
    <w:multiLevelType w:val="hybridMultilevel"/>
    <w:tmpl w:val="9122326A"/>
    <w:lvl w:ilvl="0" w:tplc="080A0005">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
    <w:nsid w:val="0D81309E"/>
    <w:multiLevelType w:val="hybridMultilevel"/>
    <w:tmpl w:val="CA1AFF72"/>
    <w:lvl w:ilvl="0" w:tplc="FFFFFFFF">
      <w:start w:val="1"/>
      <w:numFmt w:val="bullet"/>
      <w:lvlText w:val="-"/>
      <w:lvlJc w:val="left"/>
      <w:pPr>
        <w:ind w:left="1068" w:hanging="360"/>
      </w:pPr>
      <w:rPr>
        <w:rFonts w:ascii="Times New Roman" w:eastAsia="Times New Roman" w:hAnsi="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3">
    <w:nsid w:val="10CA41D6"/>
    <w:multiLevelType w:val="hybridMultilevel"/>
    <w:tmpl w:val="C7F81E4A"/>
    <w:lvl w:ilvl="0" w:tplc="B7EA2296">
      <w:start w:val="1"/>
      <w:numFmt w:val="decimal"/>
      <w:lvlText w:val="%1."/>
      <w:lvlJc w:val="left"/>
      <w:pPr>
        <w:ind w:left="1068" w:hanging="360"/>
      </w:pPr>
      <w:rPr>
        <w:rFonts w:ascii="Arial" w:hAnsi="Arial" w:cs="AFKGN B+ Arial" w:hint="default"/>
        <w:b w:val="0"/>
        <w:i w:val="0"/>
        <w:color w:val="auto"/>
        <w:sz w:val="24"/>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4">
    <w:nsid w:val="13AD09B8"/>
    <w:multiLevelType w:val="hybridMultilevel"/>
    <w:tmpl w:val="F86E510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3B11F68"/>
    <w:multiLevelType w:val="hybridMultilevel"/>
    <w:tmpl w:val="D60AFC3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51F7F0D"/>
    <w:multiLevelType w:val="hybridMultilevel"/>
    <w:tmpl w:val="F8FEBAB6"/>
    <w:lvl w:ilvl="0" w:tplc="FFFFFFFF">
      <w:start w:val="1"/>
      <w:numFmt w:val="bullet"/>
      <w:lvlText w:val="-"/>
      <w:lvlJc w:val="left"/>
      <w:pPr>
        <w:ind w:left="1440" w:hanging="360"/>
      </w:pPr>
      <w:rPr>
        <w:rFonts w:ascii="Times New Roman" w:eastAsia="Times New Roman" w:hAnsi="Times New Roman"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7">
    <w:nsid w:val="196A2B11"/>
    <w:multiLevelType w:val="hybridMultilevel"/>
    <w:tmpl w:val="657E064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1C58077E"/>
    <w:multiLevelType w:val="hybridMultilevel"/>
    <w:tmpl w:val="60484232"/>
    <w:lvl w:ilvl="0" w:tplc="FBC2ED68">
      <w:numFmt w:val="bullet"/>
      <w:lvlText w:val="-"/>
      <w:lvlJc w:val="left"/>
      <w:pPr>
        <w:ind w:left="1068" w:hanging="360"/>
      </w:pPr>
      <w:rPr>
        <w:rFonts w:ascii="Calibri" w:eastAsia="Calibri" w:hAnsi="Calibri" w:cs="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9">
    <w:nsid w:val="250F6AA8"/>
    <w:multiLevelType w:val="hybridMultilevel"/>
    <w:tmpl w:val="A82ADE06"/>
    <w:lvl w:ilvl="0" w:tplc="E9924DEE">
      <w:start w:val="1"/>
      <w:numFmt w:val="decimal"/>
      <w:lvlText w:val="%1."/>
      <w:lvlJc w:val="left"/>
      <w:pPr>
        <w:ind w:left="720" w:hanging="360"/>
      </w:pPr>
      <w:rPr>
        <w:rFonts w:ascii="Arial" w:hAnsi="Arial" w:cs="AFKGN B+ Arial" w:hint="default"/>
        <w:b/>
        <w:i w:val="0"/>
        <w:color w:val="auto"/>
        <w:sz w:val="24"/>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6455FFB"/>
    <w:multiLevelType w:val="hybridMultilevel"/>
    <w:tmpl w:val="F12A99A8"/>
    <w:lvl w:ilvl="0" w:tplc="485A14C4">
      <w:start w:val="1"/>
      <w:numFmt w:val="decimal"/>
      <w:lvlText w:val="%1."/>
      <w:lvlJc w:val="left"/>
      <w:pPr>
        <w:ind w:left="720" w:hanging="360"/>
      </w:pPr>
      <w:rPr>
        <w:rFonts w:ascii="Arial" w:hAnsi="Arial" w:cs="AFKGN B+ Arial" w:hint="default"/>
        <w:b/>
        <w:i w:val="0"/>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74A7400"/>
    <w:multiLevelType w:val="hybridMultilevel"/>
    <w:tmpl w:val="D180AB8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2C9E60EA"/>
    <w:multiLevelType w:val="hybridMultilevel"/>
    <w:tmpl w:val="66B0D55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2CE80EDD"/>
    <w:multiLevelType w:val="hybridMultilevel"/>
    <w:tmpl w:val="CE24F522"/>
    <w:lvl w:ilvl="0" w:tplc="435A583E">
      <w:start w:val="3"/>
      <w:numFmt w:val="decimal"/>
      <w:lvlText w:val="%1."/>
      <w:lvlJc w:val="left"/>
      <w:pPr>
        <w:ind w:left="720" w:hanging="360"/>
      </w:pPr>
      <w:rPr>
        <w:rFonts w:ascii="Arial" w:hAnsi="Arial" w:cs="AFKGN B+ Arial" w:hint="default"/>
        <w:b/>
        <w:i w:val="0"/>
        <w:color w:val="auto"/>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E1B0073"/>
    <w:multiLevelType w:val="hybridMultilevel"/>
    <w:tmpl w:val="B212DD10"/>
    <w:lvl w:ilvl="0" w:tplc="080A0005">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5">
    <w:nsid w:val="2FFF0FC0"/>
    <w:multiLevelType w:val="hybridMultilevel"/>
    <w:tmpl w:val="5412945E"/>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31500476"/>
    <w:multiLevelType w:val="hybridMultilevel"/>
    <w:tmpl w:val="A1048914"/>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45F4FAA"/>
    <w:multiLevelType w:val="hybridMultilevel"/>
    <w:tmpl w:val="CD26A48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38FE2CAD"/>
    <w:multiLevelType w:val="hybridMultilevel"/>
    <w:tmpl w:val="DB86371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3A883FB4"/>
    <w:multiLevelType w:val="hybridMultilevel"/>
    <w:tmpl w:val="424E2C40"/>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3BBF47A4"/>
    <w:multiLevelType w:val="hybridMultilevel"/>
    <w:tmpl w:val="C212D6B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41120863"/>
    <w:multiLevelType w:val="hybridMultilevel"/>
    <w:tmpl w:val="EC7A957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417C6BF7"/>
    <w:multiLevelType w:val="hybridMultilevel"/>
    <w:tmpl w:val="EA1AA64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4C912715"/>
    <w:multiLevelType w:val="hybridMultilevel"/>
    <w:tmpl w:val="751AFACC"/>
    <w:lvl w:ilvl="0" w:tplc="2458CF90">
      <w:start w:val="16"/>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4C92479C"/>
    <w:multiLevelType w:val="hybridMultilevel"/>
    <w:tmpl w:val="54629E7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4DB84F7A"/>
    <w:multiLevelType w:val="hybridMultilevel"/>
    <w:tmpl w:val="3A30B35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2611195"/>
    <w:multiLevelType w:val="hybridMultilevel"/>
    <w:tmpl w:val="CA98AC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55A56010"/>
    <w:multiLevelType w:val="hybridMultilevel"/>
    <w:tmpl w:val="6B5AE83C"/>
    <w:lvl w:ilvl="0" w:tplc="FBC2ED68">
      <w:numFmt w:val="bullet"/>
      <w:lvlText w:val="-"/>
      <w:lvlJc w:val="left"/>
      <w:pPr>
        <w:ind w:left="1065" w:hanging="360"/>
      </w:pPr>
      <w:rPr>
        <w:rFonts w:ascii="Calibri" w:eastAsia="Calibri" w:hAnsi="Calibri" w:cs="Times New Roman" w:hint="default"/>
      </w:rPr>
    </w:lvl>
    <w:lvl w:ilvl="1" w:tplc="080A0003" w:tentative="1">
      <w:start w:val="1"/>
      <w:numFmt w:val="bullet"/>
      <w:lvlText w:val="o"/>
      <w:lvlJc w:val="left"/>
      <w:pPr>
        <w:ind w:left="1785" w:hanging="360"/>
      </w:pPr>
      <w:rPr>
        <w:rFonts w:ascii="Courier New" w:hAnsi="Courier New" w:cs="Courier New" w:hint="default"/>
      </w:rPr>
    </w:lvl>
    <w:lvl w:ilvl="2" w:tplc="080A0005" w:tentative="1">
      <w:start w:val="1"/>
      <w:numFmt w:val="bullet"/>
      <w:lvlText w:val=""/>
      <w:lvlJc w:val="left"/>
      <w:pPr>
        <w:ind w:left="2505" w:hanging="360"/>
      </w:pPr>
      <w:rPr>
        <w:rFonts w:ascii="Wingdings" w:hAnsi="Wingdings" w:hint="default"/>
      </w:rPr>
    </w:lvl>
    <w:lvl w:ilvl="3" w:tplc="080A0001" w:tentative="1">
      <w:start w:val="1"/>
      <w:numFmt w:val="bullet"/>
      <w:lvlText w:val=""/>
      <w:lvlJc w:val="left"/>
      <w:pPr>
        <w:ind w:left="3225" w:hanging="360"/>
      </w:pPr>
      <w:rPr>
        <w:rFonts w:ascii="Symbol" w:hAnsi="Symbol" w:hint="default"/>
      </w:rPr>
    </w:lvl>
    <w:lvl w:ilvl="4" w:tplc="080A0003" w:tentative="1">
      <w:start w:val="1"/>
      <w:numFmt w:val="bullet"/>
      <w:lvlText w:val="o"/>
      <w:lvlJc w:val="left"/>
      <w:pPr>
        <w:ind w:left="3945" w:hanging="360"/>
      </w:pPr>
      <w:rPr>
        <w:rFonts w:ascii="Courier New" w:hAnsi="Courier New" w:cs="Courier New" w:hint="default"/>
      </w:rPr>
    </w:lvl>
    <w:lvl w:ilvl="5" w:tplc="080A0005" w:tentative="1">
      <w:start w:val="1"/>
      <w:numFmt w:val="bullet"/>
      <w:lvlText w:val=""/>
      <w:lvlJc w:val="left"/>
      <w:pPr>
        <w:ind w:left="4665" w:hanging="360"/>
      </w:pPr>
      <w:rPr>
        <w:rFonts w:ascii="Wingdings" w:hAnsi="Wingdings" w:hint="default"/>
      </w:rPr>
    </w:lvl>
    <w:lvl w:ilvl="6" w:tplc="080A0001" w:tentative="1">
      <w:start w:val="1"/>
      <w:numFmt w:val="bullet"/>
      <w:lvlText w:val=""/>
      <w:lvlJc w:val="left"/>
      <w:pPr>
        <w:ind w:left="5385" w:hanging="360"/>
      </w:pPr>
      <w:rPr>
        <w:rFonts w:ascii="Symbol" w:hAnsi="Symbol" w:hint="default"/>
      </w:rPr>
    </w:lvl>
    <w:lvl w:ilvl="7" w:tplc="080A0003" w:tentative="1">
      <w:start w:val="1"/>
      <w:numFmt w:val="bullet"/>
      <w:lvlText w:val="o"/>
      <w:lvlJc w:val="left"/>
      <w:pPr>
        <w:ind w:left="6105" w:hanging="360"/>
      </w:pPr>
      <w:rPr>
        <w:rFonts w:ascii="Courier New" w:hAnsi="Courier New" w:cs="Courier New" w:hint="default"/>
      </w:rPr>
    </w:lvl>
    <w:lvl w:ilvl="8" w:tplc="080A0005" w:tentative="1">
      <w:start w:val="1"/>
      <w:numFmt w:val="bullet"/>
      <w:lvlText w:val=""/>
      <w:lvlJc w:val="left"/>
      <w:pPr>
        <w:ind w:left="6825" w:hanging="360"/>
      </w:pPr>
      <w:rPr>
        <w:rFonts w:ascii="Wingdings" w:hAnsi="Wingdings" w:hint="default"/>
      </w:rPr>
    </w:lvl>
  </w:abstractNum>
  <w:abstractNum w:abstractNumId="28">
    <w:nsid w:val="5A1E76EF"/>
    <w:multiLevelType w:val="hybridMultilevel"/>
    <w:tmpl w:val="E3F8208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5CFE4575"/>
    <w:multiLevelType w:val="hybridMultilevel"/>
    <w:tmpl w:val="EAFA3570"/>
    <w:lvl w:ilvl="0" w:tplc="080A0005">
      <w:start w:val="1"/>
      <w:numFmt w:val="bullet"/>
      <w:lvlText w:val=""/>
      <w:lvlJc w:val="left"/>
      <w:pPr>
        <w:ind w:left="720" w:hanging="360"/>
      </w:pPr>
      <w:rPr>
        <w:rFonts w:ascii="Wingdings" w:hAnsi="Wingding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5D8A537A"/>
    <w:multiLevelType w:val="hybridMultilevel"/>
    <w:tmpl w:val="ACA6111A"/>
    <w:lvl w:ilvl="0" w:tplc="A5CAC68E">
      <w:start w:val="1"/>
      <w:numFmt w:val="decimal"/>
      <w:lvlText w:val="%1."/>
      <w:lvlJc w:val="left"/>
      <w:pPr>
        <w:ind w:left="1080" w:hanging="360"/>
      </w:pPr>
      <w:rPr>
        <w:rFonts w:ascii="Arial" w:hAnsi="Arial" w:cs="AFKGN B+ Arial" w:hint="default"/>
        <w:b/>
        <w:i w:val="0"/>
        <w:sz w:val="24"/>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1">
    <w:nsid w:val="61C46BA0"/>
    <w:multiLevelType w:val="hybridMultilevel"/>
    <w:tmpl w:val="60AADB94"/>
    <w:lvl w:ilvl="0" w:tplc="FFFFFFFF">
      <w:start w:val="1"/>
      <w:numFmt w:val="bullet"/>
      <w:lvlText w:val="-"/>
      <w:lvlJc w:val="left"/>
      <w:pPr>
        <w:ind w:left="1068" w:hanging="360"/>
      </w:pPr>
      <w:rPr>
        <w:rFonts w:ascii="Times New Roman" w:eastAsia="Times New Roman" w:hAnsi="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32">
    <w:nsid w:val="64F42162"/>
    <w:multiLevelType w:val="hybridMultilevel"/>
    <w:tmpl w:val="AEE2BD32"/>
    <w:lvl w:ilvl="0" w:tplc="FFFFFFFF">
      <w:start w:val="1"/>
      <w:numFmt w:val="bullet"/>
      <w:lvlText w:val="-"/>
      <w:lvlJc w:val="left"/>
      <w:pPr>
        <w:ind w:left="1068" w:hanging="360"/>
      </w:pPr>
      <w:rPr>
        <w:rFonts w:ascii="Times New Roman" w:eastAsia="Times New Roman" w:hAnsi="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33">
    <w:nsid w:val="659D0FFB"/>
    <w:multiLevelType w:val="hybridMultilevel"/>
    <w:tmpl w:val="87F41B4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nsid w:val="705B162C"/>
    <w:multiLevelType w:val="hybridMultilevel"/>
    <w:tmpl w:val="B3FEC72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72EE75FE"/>
    <w:multiLevelType w:val="hybridMultilevel"/>
    <w:tmpl w:val="EAE4D162"/>
    <w:lvl w:ilvl="0" w:tplc="FBC2ED68">
      <w:numFmt w:val="bullet"/>
      <w:lvlText w:val="-"/>
      <w:lvlJc w:val="left"/>
      <w:pPr>
        <w:ind w:left="1428" w:hanging="360"/>
      </w:pPr>
      <w:rPr>
        <w:rFonts w:ascii="Calibri" w:eastAsia="Calibri" w:hAnsi="Calibri" w:cs="Times New Roman"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36">
    <w:nsid w:val="76130405"/>
    <w:multiLevelType w:val="hybridMultilevel"/>
    <w:tmpl w:val="72BE49D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78621DBD"/>
    <w:multiLevelType w:val="hybridMultilevel"/>
    <w:tmpl w:val="4AD6453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AB54E6A"/>
    <w:multiLevelType w:val="hybridMultilevel"/>
    <w:tmpl w:val="DB12F2D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7CA21EA0"/>
    <w:multiLevelType w:val="hybridMultilevel"/>
    <w:tmpl w:val="1F185390"/>
    <w:lvl w:ilvl="0" w:tplc="FFFFFFFF">
      <w:start w:val="1"/>
      <w:numFmt w:val="bullet"/>
      <w:lvlText w:val="-"/>
      <w:lvlJc w:val="left"/>
      <w:pPr>
        <w:ind w:left="720" w:hanging="360"/>
      </w:pPr>
      <w:rPr>
        <w:rFonts w:ascii="Times New Roman" w:eastAsia="Times New Roman" w:hAnsi="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27"/>
  </w:num>
  <w:num w:numId="4">
    <w:abstractNumId w:val="11"/>
  </w:num>
  <w:num w:numId="5">
    <w:abstractNumId w:val="16"/>
  </w:num>
  <w:num w:numId="6">
    <w:abstractNumId w:val="14"/>
  </w:num>
  <w:num w:numId="7">
    <w:abstractNumId w:val="15"/>
  </w:num>
  <w:num w:numId="8">
    <w:abstractNumId w:val="19"/>
  </w:num>
  <w:num w:numId="9">
    <w:abstractNumId w:val="28"/>
  </w:num>
  <w:num w:numId="10">
    <w:abstractNumId w:val="18"/>
  </w:num>
  <w:num w:numId="11">
    <w:abstractNumId w:val="0"/>
  </w:num>
  <w:num w:numId="12">
    <w:abstractNumId w:val="25"/>
  </w:num>
  <w:num w:numId="13">
    <w:abstractNumId w:val="5"/>
  </w:num>
  <w:num w:numId="14">
    <w:abstractNumId w:val="7"/>
  </w:num>
  <w:num w:numId="15">
    <w:abstractNumId w:val="32"/>
  </w:num>
  <w:num w:numId="16">
    <w:abstractNumId w:val="23"/>
  </w:num>
  <w:num w:numId="17">
    <w:abstractNumId w:val="22"/>
  </w:num>
  <w:num w:numId="18">
    <w:abstractNumId w:val="30"/>
  </w:num>
  <w:num w:numId="19">
    <w:abstractNumId w:val="29"/>
  </w:num>
  <w:num w:numId="20">
    <w:abstractNumId w:val="34"/>
  </w:num>
  <w:num w:numId="21">
    <w:abstractNumId w:val="31"/>
  </w:num>
  <w:num w:numId="22">
    <w:abstractNumId w:val="4"/>
  </w:num>
  <w:num w:numId="23">
    <w:abstractNumId w:val="33"/>
  </w:num>
  <w:num w:numId="24">
    <w:abstractNumId w:val="6"/>
  </w:num>
  <w:num w:numId="25">
    <w:abstractNumId w:val="38"/>
  </w:num>
  <w:num w:numId="26">
    <w:abstractNumId w:val="36"/>
  </w:num>
  <w:num w:numId="27">
    <w:abstractNumId w:val="39"/>
  </w:num>
  <w:num w:numId="28">
    <w:abstractNumId w:val="10"/>
  </w:num>
  <w:num w:numId="29">
    <w:abstractNumId w:val="12"/>
  </w:num>
  <w:num w:numId="30">
    <w:abstractNumId w:val="21"/>
  </w:num>
  <w:num w:numId="31">
    <w:abstractNumId w:val="37"/>
  </w:num>
  <w:num w:numId="32">
    <w:abstractNumId w:val="2"/>
  </w:num>
  <w:num w:numId="33">
    <w:abstractNumId w:val="20"/>
  </w:num>
  <w:num w:numId="34">
    <w:abstractNumId w:val="24"/>
  </w:num>
  <w:num w:numId="35">
    <w:abstractNumId w:val="3"/>
  </w:num>
  <w:num w:numId="36">
    <w:abstractNumId w:val="17"/>
  </w:num>
  <w:num w:numId="37">
    <w:abstractNumId w:val="26"/>
  </w:num>
  <w:num w:numId="38">
    <w:abstractNumId w:val="1"/>
  </w:num>
  <w:num w:numId="39">
    <w:abstractNumId w:val="8"/>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0A"/>
    <w:rsid w:val="000743BC"/>
    <w:rsid w:val="00310612"/>
    <w:rsid w:val="006F431A"/>
    <w:rsid w:val="00741CE3"/>
    <w:rsid w:val="007A7AB7"/>
    <w:rsid w:val="008D18A4"/>
    <w:rsid w:val="00A4290A"/>
    <w:rsid w:val="00CD14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1432</Words>
  <Characters>7881</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9295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2010-06-29T18:34:00Z</dcterms:created>
  <dcterms:modified xsi:type="dcterms:W3CDTF">2010-06-29T18:34:00Z</dcterms:modified>
</cp:coreProperties>
</file>